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D4" w:rsidRDefault="002D16D4" w:rsidP="003A4144">
      <w:pPr>
        <w:pStyle w:val="a5"/>
        <w:jc w:val="right"/>
        <w:rPr>
          <w:lang w:val="en-US"/>
        </w:rPr>
      </w:pPr>
    </w:p>
    <w:p w:rsidR="003036C7" w:rsidRDefault="003A4144" w:rsidP="003A4144">
      <w:pPr>
        <w:pStyle w:val="a5"/>
        <w:jc w:val="right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3036C7" w:rsidRDefault="003036C7" w:rsidP="003A4144">
      <w:pPr>
        <w:pStyle w:val="a5"/>
        <w:jc w:val="right"/>
      </w:pPr>
    </w:p>
    <w:p w:rsidR="003A4144" w:rsidRPr="003036C7" w:rsidRDefault="003A4144" w:rsidP="003036C7">
      <w:pPr>
        <w:pStyle w:val="a5"/>
        <w:jc w:val="right"/>
        <w:rPr>
          <w:lang w:val="en-US"/>
        </w:rPr>
      </w:pPr>
      <w:r>
        <w:t>Приложение</w:t>
      </w:r>
      <w:r w:rsidR="001C5698">
        <w:t xml:space="preserve"> </w:t>
      </w:r>
      <w:bookmarkStart w:id="0" w:name="_GoBack"/>
      <w:bookmarkEnd w:id="0"/>
      <w:r>
        <w:t xml:space="preserve">к приказу                     </w:t>
      </w:r>
    </w:p>
    <w:p w:rsidR="003A4144" w:rsidRDefault="003A4144" w:rsidP="003A4144">
      <w:pPr>
        <w:pStyle w:val="a5"/>
        <w:jc w:val="right"/>
      </w:pPr>
      <w:r>
        <w:t>управления образования</w:t>
      </w:r>
    </w:p>
    <w:p w:rsidR="003A4144" w:rsidRDefault="003A4144" w:rsidP="003A4144">
      <w:pPr>
        <w:pStyle w:val="a5"/>
        <w:jc w:val="right"/>
      </w:pPr>
      <w:r>
        <w:t xml:space="preserve"> администрации МГО</w:t>
      </w:r>
    </w:p>
    <w:p w:rsidR="003A4144" w:rsidRDefault="003A4144" w:rsidP="003A4144">
      <w:pPr>
        <w:pStyle w:val="a5"/>
        <w:jc w:val="right"/>
      </w:pPr>
      <w:r>
        <w:t xml:space="preserve">№ 9/1 от 09 января 2020 года     </w:t>
      </w:r>
    </w:p>
    <w:p w:rsidR="00EE4937" w:rsidRDefault="003A4144" w:rsidP="003A4144">
      <w:pPr>
        <w:ind w:right="214"/>
        <w:jc w:val="right"/>
        <w:rPr>
          <w:sz w:val="24"/>
        </w:rPr>
      </w:pPr>
      <w:r>
        <w:t xml:space="preserve">       </w:t>
      </w:r>
    </w:p>
    <w:p w:rsidR="00EE4937" w:rsidRDefault="00EE4937">
      <w:pPr>
        <w:pStyle w:val="a3"/>
        <w:spacing w:before="2"/>
        <w:ind w:left="0"/>
        <w:jc w:val="left"/>
        <w:rPr>
          <w:sz w:val="22"/>
        </w:rPr>
      </w:pPr>
    </w:p>
    <w:p w:rsidR="00EE4937" w:rsidRDefault="001C5698">
      <w:pPr>
        <w:pStyle w:val="1"/>
        <w:spacing w:line="301" w:lineRule="exact"/>
        <w:ind w:left="4222" w:right="4208"/>
        <w:jc w:val="center"/>
      </w:pPr>
      <w:r>
        <w:t>Положение</w:t>
      </w:r>
    </w:p>
    <w:p w:rsidR="00EE4937" w:rsidRPr="003A4144" w:rsidRDefault="003A4144" w:rsidP="003A4144">
      <w:pPr>
        <w:tabs>
          <w:tab w:val="left" w:pos="1588"/>
        </w:tabs>
        <w:spacing w:line="301" w:lineRule="exact"/>
        <w:rPr>
          <w:b/>
          <w:sz w:val="28"/>
        </w:rPr>
      </w:pPr>
      <w:r>
        <w:rPr>
          <w:b/>
          <w:sz w:val="28"/>
        </w:rPr>
        <w:t xml:space="preserve">                   о </w:t>
      </w:r>
      <w:r w:rsidRPr="003A4144">
        <w:rPr>
          <w:b/>
          <w:sz w:val="28"/>
        </w:rPr>
        <w:t xml:space="preserve"> </w:t>
      </w:r>
      <w:r w:rsidR="001C5698" w:rsidRPr="003A4144">
        <w:rPr>
          <w:b/>
          <w:sz w:val="28"/>
        </w:rPr>
        <w:t>муниципальной системе оценки качества</w:t>
      </w:r>
      <w:r w:rsidR="001C5698" w:rsidRPr="003A4144">
        <w:rPr>
          <w:b/>
          <w:spacing w:val="-4"/>
          <w:sz w:val="28"/>
        </w:rPr>
        <w:t xml:space="preserve"> </w:t>
      </w:r>
      <w:r w:rsidR="001C5698" w:rsidRPr="003A4144">
        <w:rPr>
          <w:b/>
          <w:sz w:val="28"/>
        </w:rPr>
        <w:t>образования</w:t>
      </w:r>
    </w:p>
    <w:p w:rsidR="00EE4937" w:rsidRDefault="00EE4937">
      <w:pPr>
        <w:pStyle w:val="a3"/>
        <w:ind w:left="0"/>
        <w:jc w:val="left"/>
        <w:rPr>
          <w:b/>
          <w:sz w:val="25"/>
        </w:rPr>
      </w:pPr>
    </w:p>
    <w:p w:rsidR="00EE4937" w:rsidRDefault="001C5698">
      <w:pPr>
        <w:pStyle w:val="a4"/>
        <w:numPr>
          <w:ilvl w:val="1"/>
          <w:numId w:val="4"/>
        </w:numPr>
        <w:tabs>
          <w:tab w:val="left" w:pos="3891"/>
        </w:tabs>
        <w:ind w:hanging="3876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EE4937" w:rsidRDefault="00EE4937">
      <w:pPr>
        <w:pStyle w:val="a3"/>
        <w:spacing w:before="10"/>
        <w:ind w:left="0"/>
        <w:jc w:val="left"/>
        <w:rPr>
          <w:b/>
          <w:sz w:val="25"/>
        </w:rPr>
      </w:pPr>
    </w:p>
    <w:p w:rsidR="00EE4937" w:rsidRDefault="001C5698">
      <w:pPr>
        <w:pStyle w:val="a4"/>
        <w:numPr>
          <w:ilvl w:val="1"/>
          <w:numId w:val="3"/>
        </w:numPr>
        <w:tabs>
          <w:tab w:val="left" w:pos="1047"/>
        </w:tabs>
        <w:spacing w:line="319" w:lineRule="exact"/>
        <w:ind w:hanging="817"/>
        <w:jc w:val="both"/>
        <w:rPr>
          <w:sz w:val="28"/>
        </w:rPr>
      </w:pPr>
      <w:r>
        <w:rPr>
          <w:sz w:val="28"/>
        </w:rPr>
        <w:t>Настоящее Положение о муниципальной 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</w:p>
    <w:p w:rsidR="00EE4937" w:rsidRDefault="001C5698">
      <w:pPr>
        <w:pStyle w:val="a3"/>
        <w:spacing w:before="3" w:line="235" w:lineRule="auto"/>
        <w:ind w:left="230" w:right="217"/>
      </w:pPr>
      <w:r>
        <w:t>качества образования (далее - Положение) определяет цели, задачи, единые принципы системы оценки качества образования на муниципальном уровне.</w:t>
      </w:r>
    </w:p>
    <w:p w:rsidR="00EE4937" w:rsidRDefault="001C5698">
      <w:pPr>
        <w:pStyle w:val="a4"/>
        <w:numPr>
          <w:ilvl w:val="1"/>
          <w:numId w:val="3"/>
        </w:numPr>
        <w:tabs>
          <w:tab w:val="left" w:pos="759"/>
        </w:tabs>
        <w:spacing w:line="319" w:lineRule="exact"/>
        <w:ind w:left="758" w:hanging="529"/>
        <w:jc w:val="both"/>
        <w:rPr>
          <w:sz w:val="28"/>
        </w:rPr>
      </w:pPr>
      <w:r>
        <w:rPr>
          <w:sz w:val="28"/>
        </w:rPr>
        <w:t>Положение разработано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соответствии:</w:t>
      </w:r>
    </w:p>
    <w:p w:rsidR="00EE4937" w:rsidRDefault="001C5698" w:rsidP="003A4144">
      <w:pPr>
        <w:pStyle w:val="a3"/>
        <w:spacing w:before="26"/>
        <w:ind w:left="230" w:right="212"/>
      </w:pPr>
      <w:proofErr w:type="gramStart"/>
      <w:r>
        <w:t xml:space="preserve">Федерального закона «Об образовании» в Российской Федерации от 29.12.2012 года № 273 – ФЗ; </w:t>
      </w:r>
      <w:hyperlink r:id="rId6">
        <w:r>
          <w:t>Приказа Министерства просвещения Российской Федерации от</w:t>
        </w:r>
        <w:r>
          <w:rPr>
            <w:spacing w:val="-14"/>
          </w:rPr>
          <w:t xml:space="preserve"> </w:t>
        </w:r>
        <w:r>
          <w:t>07.11.18</w:t>
        </w:r>
      </w:hyperlink>
      <w:r w:rsidR="003A4144">
        <w:t xml:space="preserve"> </w:t>
      </w:r>
      <w:hyperlink r:id="rId7">
        <w:r>
          <w:t>№ 189/1513 «Об утверждении Порядка проведения государственной итоговой</w:t>
        </w:r>
      </w:hyperlink>
      <w:r>
        <w:t xml:space="preserve"> </w:t>
      </w:r>
      <w:hyperlink r:id="rId8">
        <w:r>
          <w:t>аттестации по программам основного общего образования»</w:t>
        </w:r>
      </w:hyperlink>
      <w:r>
        <w:t xml:space="preserve">; </w:t>
      </w:r>
      <w:hyperlink r:id="rId9">
        <w:r>
          <w:t>Приказа</w:t>
        </w:r>
      </w:hyperlink>
      <w:r>
        <w:t xml:space="preserve"> </w:t>
      </w:r>
      <w:hyperlink r:id="rId10">
        <w:r>
          <w:t>Министерства просвещения  Российской  Федерации  от 07.11.18   №</w:t>
        </w:r>
      </w:hyperlink>
      <w:r>
        <w:t xml:space="preserve">  </w:t>
      </w:r>
      <w:hyperlink r:id="rId11">
        <w:r>
          <w:t>190/1512 «Об утверждении Порядка проведения государственной итоговой</w:t>
        </w:r>
      </w:hyperlink>
      <w:r>
        <w:t xml:space="preserve"> </w:t>
      </w:r>
      <w:hyperlink r:id="rId12">
        <w:r>
          <w:t>аттестации по программам среднего общего образования»</w:t>
        </w:r>
      </w:hyperlink>
      <w:r>
        <w:t>;</w:t>
      </w:r>
      <w:proofErr w:type="gramEnd"/>
      <w:r>
        <w:t xml:space="preserve"> законодательны</w:t>
      </w:r>
      <w:r w:rsidR="003A4144">
        <w:t>ми актами Российской Федерации,</w:t>
      </w:r>
      <w:r>
        <w:t xml:space="preserve"> регламентирующими реализацию процедур контроля и оценки качества</w:t>
      </w:r>
      <w:r>
        <w:rPr>
          <w:spacing w:val="-7"/>
        </w:rPr>
        <w:t xml:space="preserve"> </w:t>
      </w:r>
      <w:r>
        <w:t>образования.</w:t>
      </w:r>
    </w:p>
    <w:p w:rsidR="00EE4937" w:rsidRDefault="001C5698">
      <w:pPr>
        <w:pStyle w:val="a4"/>
        <w:numPr>
          <w:ilvl w:val="1"/>
          <w:numId w:val="3"/>
        </w:numPr>
        <w:tabs>
          <w:tab w:val="left" w:pos="654"/>
        </w:tabs>
        <w:spacing w:before="34" w:line="235" w:lineRule="auto"/>
        <w:ind w:left="230" w:right="215" w:firstLine="0"/>
        <w:jc w:val="both"/>
        <w:rPr>
          <w:sz w:val="28"/>
        </w:rPr>
      </w:pPr>
      <w:r>
        <w:rPr>
          <w:sz w:val="28"/>
        </w:rPr>
        <w:t>Система оценки качества образования -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государства.</w:t>
      </w:r>
    </w:p>
    <w:p w:rsidR="00EE4937" w:rsidRDefault="001C5698">
      <w:pPr>
        <w:pStyle w:val="a4"/>
        <w:numPr>
          <w:ilvl w:val="1"/>
          <w:numId w:val="3"/>
        </w:numPr>
        <w:tabs>
          <w:tab w:val="left" w:pos="654"/>
        </w:tabs>
        <w:spacing w:before="2" w:line="319" w:lineRule="exact"/>
        <w:ind w:left="653" w:hanging="424"/>
        <w:jc w:val="both"/>
        <w:rPr>
          <w:sz w:val="28"/>
        </w:rPr>
      </w:pPr>
      <w:r>
        <w:rPr>
          <w:sz w:val="28"/>
        </w:rPr>
        <w:t>В настоящем Положении используются 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термины:</w:t>
      </w:r>
    </w:p>
    <w:p w:rsidR="00EE4937" w:rsidRDefault="001C5698">
      <w:pPr>
        <w:pStyle w:val="a3"/>
        <w:spacing w:before="3" w:line="235" w:lineRule="auto"/>
        <w:ind w:left="230" w:right="216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Качество образования</w:t>
      </w:r>
      <w:r>
        <w:rPr>
          <w:i/>
        </w:rPr>
        <w:t xml:space="preserve"> </w:t>
      </w:r>
      <w:r>
        <w:t>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EE4937" w:rsidRDefault="001C5698">
      <w:pPr>
        <w:pStyle w:val="a3"/>
        <w:spacing w:before="10" w:line="235" w:lineRule="auto"/>
        <w:ind w:left="230" w:right="210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Оценка качества образования</w:t>
      </w:r>
      <w:r>
        <w:rPr>
          <w:i/>
        </w:rPr>
        <w:t xml:space="preserve"> </w:t>
      </w:r>
      <w:r>
        <w:t>-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</w:t>
      </w:r>
      <w:r>
        <w:rPr>
          <w:spacing w:val="-4"/>
        </w:rPr>
        <w:t xml:space="preserve"> </w:t>
      </w:r>
      <w:r>
        <w:t>образования.</w:t>
      </w:r>
    </w:p>
    <w:p w:rsidR="00EE4937" w:rsidRDefault="001C5698">
      <w:pPr>
        <w:pStyle w:val="a3"/>
        <w:spacing w:before="7" w:line="235" w:lineRule="auto"/>
        <w:ind w:left="230" w:right="211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Муниципальная система оценки качества образования</w:t>
      </w:r>
      <w:r>
        <w:rPr>
          <w:i/>
        </w:rPr>
        <w:t xml:space="preserve"> </w:t>
      </w:r>
      <w:r>
        <w:t>(дале</w:t>
      </w:r>
      <w:proofErr w:type="gramStart"/>
      <w:r>
        <w:t>е-</w:t>
      </w:r>
      <w:proofErr w:type="gramEnd"/>
      <w:r>
        <w:t xml:space="preserve"> МСОКО)- целостная система диагностических и оценочных процедур, реализуемых различными субъектами государственно-общественного управления образовательных организаций, которым делегированы отдельные полномочия</w:t>
      </w:r>
    </w:p>
    <w:p w:rsidR="00EE4937" w:rsidRDefault="00EE4937">
      <w:pPr>
        <w:spacing w:line="235" w:lineRule="auto"/>
        <w:sectPr w:rsidR="00EE4937">
          <w:type w:val="continuous"/>
          <w:pgSz w:w="11900" w:h="16850"/>
          <w:pgMar w:top="1360" w:right="500" w:bottom="280" w:left="1500" w:header="720" w:footer="720" w:gutter="0"/>
          <w:cols w:space="720"/>
        </w:sectPr>
      </w:pPr>
    </w:p>
    <w:p w:rsidR="00EE4937" w:rsidRDefault="001C5698">
      <w:pPr>
        <w:pStyle w:val="a3"/>
        <w:spacing w:before="71" w:line="237" w:lineRule="auto"/>
        <w:ind w:left="113" w:right="251"/>
      </w:pPr>
      <w:r>
        <w:lastRenderedPageBreak/>
        <w:t>организационных структур и нормативных правовых материалов, обеспечивающих управление качеством образования.</w:t>
      </w:r>
    </w:p>
    <w:p w:rsidR="00EE4937" w:rsidRDefault="001C5698">
      <w:pPr>
        <w:pStyle w:val="a3"/>
        <w:spacing w:line="235" w:lineRule="auto"/>
        <w:ind w:left="113" w:right="250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Экспертиза</w:t>
      </w:r>
      <w:r>
        <w:rPr>
          <w:i/>
        </w:rPr>
        <w:t xml:space="preserve"> - </w:t>
      </w:r>
      <w:r>
        <w:t>всестороннее изучение образовательных процессов, условий и результатов образовательной деятельности.</w:t>
      </w:r>
    </w:p>
    <w:p w:rsidR="00EE4937" w:rsidRDefault="001C5698">
      <w:pPr>
        <w:pStyle w:val="a3"/>
        <w:spacing w:before="2" w:line="235" w:lineRule="auto"/>
        <w:ind w:left="113" w:right="249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Измерение</w:t>
      </w:r>
      <w:r>
        <w:rPr>
          <w:i/>
        </w:rPr>
        <w:t xml:space="preserve"> - </w:t>
      </w:r>
      <w:r>
        <w:t>оценка уровня достижения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EE4937" w:rsidRDefault="001C5698">
      <w:pPr>
        <w:pStyle w:val="a3"/>
        <w:spacing w:before="4" w:line="237" w:lineRule="auto"/>
        <w:ind w:left="113" w:right="244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Внутренняя система оценки качества образования</w:t>
      </w:r>
      <w:r>
        <w:rPr>
          <w:i/>
        </w:rPr>
        <w:t xml:space="preserve"> - </w:t>
      </w:r>
      <w:r>
        <w:t>целостная система диагностических и оценочных процедур, реализуемых различными субъектами государственно - общественного управления школой, которым делегированы полномочия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</w:t>
      </w:r>
      <w:r>
        <w:rPr>
          <w:spacing w:val="-6"/>
        </w:rPr>
        <w:t xml:space="preserve"> </w:t>
      </w:r>
      <w:r>
        <w:t>образования.</w:t>
      </w:r>
    </w:p>
    <w:p w:rsidR="00EE4937" w:rsidRDefault="001C5698">
      <w:pPr>
        <w:pStyle w:val="a3"/>
        <w:spacing w:line="235" w:lineRule="auto"/>
        <w:ind w:left="113" w:right="251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Критерий</w:t>
      </w:r>
      <w:r>
        <w:rPr>
          <w:i/>
        </w:rPr>
        <w:t xml:space="preserve"> - </w:t>
      </w:r>
      <w:r>
        <w:t>признак, на основании которого производится оценка, классификация оцениваемого объекта.</w:t>
      </w:r>
    </w:p>
    <w:p w:rsidR="00EE4937" w:rsidRDefault="001C5698">
      <w:pPr>
        <w:pStyle w:val="a4"/>
        <w:numPr>
          <w:ilvl w:val="1"/>
          <w:numId w:val="3"/>
        </w:numPr>
        <w:tabs>
          <w:tab w:val="left" w:pos="537"/>
        </w:tabs>
        <w:spacing w:line="317" w:lineRule="exact"/>
        <w:ind w:left="536" w:hanging="424"/>
        <w:jc w:val="both"/>
        <w:rPr>
          <w:sz w:val="28"/>
        </w:rPr>
      </w:pPr>
      <w:r>
        <w:rPr>
          <w:sz w:val="28"/>
        </w:rPr>
        <w:t>Объектами оценки качества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EE4937" w:rsidRDefault="001C5698">
      <w:pPr>
        <w:pStyle w:val="a3"/>
        <w:spacing w:line="317" w:lineRule="exact"/>
        <w:ind w:left="113"/>
      </w:pPr>
      <w:r>
        <w:t xml:space="preserve">•учебные и </w:t>
      </w:r>
      <w:proofErr w:type="spellStart"/>
      <w:r>
        <w:t>внеучебные</w:t>
      </w:r>
      <w:proofErr w:type="spellEnd"/>
      <w:r>
        <w:t xml:space="preserve"> достижения учащихся;</w:t>
      </w:r>
    </w:p>
    <w:p w:rsidR="00EE4937" w:rsidRDefault="001C5698">
      <w:pPr>
        <w:pStyle w:val="a3"/>
        <w:tabs>
          <w:tab w:val="left" w:pos="2497"/>
          <w:tab w:val="left" w:pos="4923"/>
          <w:tab w:val="left" w:pos="5376"/>
          <w:tab w:val="left" w:pos="7381"/>
          <w:tab w:val="left" w:pos="7777"/>
        </w:tabs>
        <w:spacing w:line="235" w:lineRule="auto"/>
        <w:ind w:left="113" w:right="244"/>
        <w:jc w:val="left"/>
      </w:pPr>
      <w:r>
        <w:t>•продуктивность,</w:t>
      </w:r>
      <w:r>
        <w:tab/>
        <w:t>профессионализм</w:t>
      </w:r>
      <w:r>
        <w:tab/>
        <w:t>и</w:t>
      </w:r>
      <w:r>
        <w:tab/>
        <w:t>квалификация</w:t>
      </w:r>
      <w:r>
        <w:tab/>
        <w:t>-</w:t>
      </w:r>
      <w:r>
        <w:tab/>
      </w:r>
      <w:r>
        <w:rPr>
          <w:spacing w:val="-1"/>
        </w:rPr>
        <w:t xml:space="preserve">педагогических </w:t>
      </w:r>
      <w:r>
        <w:t>работников и администрации образовательной</w:t>
      </w:r>
      <w:r>
        <w:rPr>
          <w:spacing w:val="-10"/>
        </w:rPr>
        <w:t xml:space="preserve"> </w:t>
      </w:r>
      <w:r>
        <w:t>организации;</w:t>
      </w:r>
    </w:p>
    <w:p w:rsidR="00EE4937" w:rsidRDefault="001C5698">
      <w:pPr>
        <w:pStyle w:val="a3"/>
        <w:spacing w:line="237" w:lineRule="auto"/>
        <w:ind w:left="113" w:right="3110"/>
        <w:jc w:val="left"/>
      </w:pPr>
      <w:r>
        <w:t>•образовательные программы и условия их реализации. 1.6.Предмет оценки качества образования:</w:t>
      </w:r>
    </w:p>
    <w:p w:rsidR="00EE4937" w:rsidRDefault="001C5698">
      <w:pPr>
        <w:pStyle w:val="a3"/>
        <w:spacing w:line="235" w:lineRule="auto"/>
        <w:ind w:left="113" w:right="250"/>
      </w:pPr>
      <w:r>
        <w:t>•качество образовательных результатов (степень соответствия результатов освоения учащимися основной образовательной программы Федеральному государственному образовательному стандарту);</w:t>
      </w:r>
    </w:p>
    <w:p w:rsidR="00EE4937" w:rsidRDefault="001C5698">
      <w:pPr>
        <w:pStyle w:val="a3"/>
        <w:spacing w:before="1" w:line="235" w:lineRule="auto"/>
        <w:ind w:left="113" w:right="244"/>
      </w:pPr>
      <w:r>
        <w:t>•качество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материально-технического обеспечения образовательного процесса, организация питания.</w:t>
      </w:r>
    </w:p>
    <w:p w:rsidR="00EE4937" w:rsidRDefault="00EE4937">
      <w:pPr>
        <w:pStyle w:val="a3"/>
        <w:spacing w:before="1"/>
        <w:ind w:left="0"/>
        <w:jc w:val="left"/>
        <w:rPr>
          <w:sz w:val="26"/>
        </w:rPr>
      </w:pPr>
    </w:p>
    <w:p w:rsidR="00EE4937" w:rsidRDefault="001C5698">
      <w:pPr>
        <w:pStyle w:val="1"/>
        <w:numPr>
          <w:ilvl w:val="1"/>
          <w:numId w:val="4"/>
        </w:numPr>
        <w:tabs>
          <w:tab w:val="left" w:pos="445"/>
        </w:tabs>
        <w:ind w:left="444" w:hanging="332"/>
        <w:jc w:val="left"/>
      </w:pPr>
      <w:r>
        <w:t>Цели, задачи, принципы и направления системы оценки</w:t>
      </w:r>
      <w:r>
        <w:rPr>
          <w:spacing w:val="-13"/>
        </w:rPr>
        <w:t xml:space="preserve"> </w:t>
      </w:r>
      <w:r>
        <w:t>качества</w:t>
      </w:r>
    </w:p>
    <w:p w:rsidR="00EE4937" w:rsidRDefault="001C5698" w:rsidP="003A4144">
      <w:pPr>
        <w:pStyle w:val="a4"/>
        <w:numPr>
          <w:ilvl w:val="2"/>
          <w:numId w:val="4"/>
        </w:numPr>
        <w:tabs>
          <w:tab w:val="left" w:pos="644"/>
        </w:tabs>
        <w:spacing w:before="238" w:line="322" w:lineRule="exact"/>
        <w:jc w:val="both"/>
        <w:rPr>
          <w:sz w:val="28"/>
        </w:rPr>
      </w:pPr>
      <w:r>
        <w:rPr>
          <w:sz w:val="28"/>
        </w:rPr>
        <w:t>Целью системы оценки качества 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EE4937" w:rsidRDefault="001C5698" w:rsidP="003A4144">
      <w:pPr>
        <w:pStyle w:val="a3"/>
        <w:ind w:left="113" w:right="244"/>
      </w:pPr>
      <w:r>
        <w:t xml:space="preserve">  •создание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</w:t>
      </w:r>
      <w:r w:rsidR="003A4144">
        <w:t>азования в Минераловодском городском округе</w:t>
      </w:r>
      <w:r>
        <w:t>;</w:t>
      </w:r>
    </w:p>
    <w:p w:rsidR="003A4144" w:rsidRDefault="001C5698" w:rsidP="003A4144">
      <w:pPr>
        <w:pStyle w:val="a3"/>
        <w:spacing w:before="1"/>
        <w:ind w:left="113" w:right="325"/>
      </w:pPr>
      <w:r>
        <w:t xml:space="preserve">  •получение объективной информации о состоянии качества образования, тенденциях его изменения и причинах, влияющих на его уровень; </w:t>
      </w:r>
    </w:p>
    <w:p w:rsidR="00EE4937" w:rsidRDefault="001C5698" w:rsidP="003A4144">
      <w:pPr>
        <w:pStyle w:val="a3"/>
        <w:spacing w:before="1"/>
        <w:ind w:left="113" w:right="325"/>
      </w:pPr>
      <w:r>
        <w:t xml:space="preserve">  •повышение уровня информированности потребителей образовательных услуг при</w:t>
      </w:r>
      <w:r w:rsidR="003A4144">
        <w:t xml:space="preserve"> </w:t>
      </w:r>
      <w:r>
        <w:t>принятии решений, связанных с образованием.</w:t>
      </w:r>
    </w:p>
    <w:p w:rsidR="00EE4937" w:rsidRDefault="001C5698" w:rsidP="003A4144">
      <w:pPr>
        <w:pStyle w:val="a4"/>
        <w:numPr>
          <w:ilvl w:val="2"/>
          <w:numId w:val="4"/>
        </w:numPr>
        <w:tabs>
          <w:tab w:val="left" w:pos="728"/>
        </w:tabs>
        <w:ind w:left="727" w:hanging="615"/>
        <w:jc w:val="both"/>
        <w:rPr>
          <w:sz w:val="28"/>
        </w:rPr>
      </w:pPr>
      <w:r>
        <w:rPr>
          <w:sz w:val="28"/>
        </w:rPr>
        <w:t>Основными задачами системы оценки качества образования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являются:</w:t>
      </w:r>
    </w:p>
    <w:p w:rsidR="00EE4937" w:rsidRDefault="001C5698" w:rsidP="003A4144">
      <w:pPr>
        <w:pStyle w:val="a3"/>
        <w:tabs>
          <w:tab w:val="left" w:pos="2191"/>
          <w:tab w:val="left" w:pos="3700"/>
          <w:tab w:val="left" w:pos="4789"/>
          <w:tab w:val="left" w:pos="6031"/>
          <w:tab w:val="left" w:pos="7002"/>
          <w:tab w:val="left" w:pos="8539"/>
        </w:tabs>
        <w:spacing w:before="2"/>
        <w:ind w:left="113" w:right="251"/>
      </w:pPr>
      <w:r>
        <w:t xml:space="preserve">  •формирование</w:t>
      </w:r>
      <w:r>
        <w:tab/>
        <w:t>механизма</w:t>
      </w:r>
      <w:r>
        <w:tab/>
        <w:t>единой</w:t>
      </w:r>
      <w:r>
        <w:tab/>
        <w:t>системы</w:t>
      </w:r>
      <w:r>
        <w:tab/>
        <w:t>сбора,</w:t>
      </w:r>
      <w:r>
        <w:tab/>
        <w:t>обработки,</w:t>
      </w:r>
      <w:r>
        <w:tab/>
      </w:r>
      <w:r>
        <w:rPr>
          <w:spacing w:val="-3"/>
        </w:rPr>
        <w:t xml:space="preserve">хранения </w:t>
      </w:r>
      <w:r>
        <w:t>информации о состоянии качества образования в</w:t>
      </w:r>
      <w:r>
        <w:rPr>
          <w:spacing w:val="-8"/>
        </w:rPr>
        <w:t xml:space="preserve"> </w:t>
      </w:r>
      <w:r>
        <w:t>районе;</w:t>
      </w:r>
    </w:p>
    <w:p w:rsidR="00EE4937" w:rsidRDefault="00EE4937">
      <w:pPr>
        <w:sectPr w:rsidR="00EE4937">
          <w:pgSz w:w="11900" w:h="16850"/>
          <w:pgMar w:top="1020" w:right="500" w:bottom="280" w:left="1500" w:header="720" w:footer="720" w:gutter="0"/>
          <w:cols w:space="720"/>
        </w:sectPr>
      </w:pPr>
    </w:p>
    <w:p w:rsidR="00EE4937" w:rsidRDefault="001C5698">
      <w:pPr>
        <w:pStyle w:val="a3"/>
        <w:spacing w:before="84" w:line="235" w:lineRule="auto"/>
        <w:ind w:left="161" w:right="292"/>
      </w:pPr>
      <w:r>
        <w:lastRenderedPageBreak/>
        <w:t xml:space="preserve">  •оперативное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</w:t>
      </w:r>
      <w:r>
        <w:rPr>
          <w:spacing w:val="1"/>
        </w:rPr>
        <w:t xml:space="preserve"> </w:t>
      </w:r>
      <w:r>
        <w:t>программ;</w:t>
      </w:r>
    </w:p>
    <w:p w:rsidR="00EE4937" w:rsidRDefault="001C5698">
      <w:pPr>
        <w:pStyle w:val="a3"/>
        <w:spacing w:before="4" w:line="235" w:lineRule="auto"/>
        <w:ind w:left="161" w:right="294"/>
      </w:pPr>
      <w:r>
        <w:t xml:space="preserve">  •выявление влияющих на качество образования факторов, принятие мер по устранению отрицательных</w:t>
      </w:r>
      <w:r>
        <w:rPr>
          <w:spacing w:val="-1"/>
        </w:rPr>
        <w:t xml:space="preserve"> </w:t>
      </w:r>
      <w:r>
        <w:t>последствий;</w:t>
      </w:r>
    </w:p>
    <w:p w:rsidR="00EE4937" w:rsidRDefault="001C5698">
      <w:pPr>
        <w:pStyle w:val="a3"/>
        <w:spacing w:before="2" w:line="235" w:lineRule="auto"/>
        <w:ind w:left="161" w:right="295"/>
      </w:pPr>
      <w:r>
        <w:t xml:space="preserve">  •формулирование основных стратегических направлений развития образования района на основе анализа полученных данных;</w:t>
      </w:r>
    </w:p>
    <w:p w:rsidR="00EE4937" w:rsidRDefault="001C5698">
      <w:pPr>
        <w:pStyle w:val="a3"/>
        <w:spacing w:line="318" w:lineRule="exact"/>
        <w:ind w:left="161"/>
      </w:pPr>
      <w:r>
        <w:t xml:space="preserve">  •обеспечение внешней оценки деятельности учреждений;</w:t>
      </w:r>
    </w:p>
    <w:p w:rsidR="00EE4937" w:rsidRDefault="001C5698">
      <w:pPr>
        <w:pStyle w:val="a3"/>
        <w:spacing w:line="318" w:lineRule="exact"/>
        <w:ind w:left="161"/>
      </w:pPr>
      <w:r>
        <w:t xml:space="preserve">  •определение рейтинга образовательных организаций.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54"/>
        </w:tabs>
        <w:spacing w:before="3" w:line="235" w:lineRule="auto"/>
        <w:ind w:left="161" w:right="292" w:firstLine="0"/>
        <w:jc w:val="both"/>
        <w:rPr>
          <w:sz w:val="28"/>
        </w:rPr>
      </w:pPr>
      <w:r>
        <w:rPr>
          <w:sz w:val="28"/>
        </w:rPr>
        <w:t xml:space="preserve">В основу </w:t>
      </w:r>
      <w:proofErr w:type="gramStart"/>
      <w:r>
        <w:rPr>
          <w:sz w:val="28"/>
        </w:rPr>
        <w:t>системы образования оценки качества образования</w:t>
      </w:r>
      <w:proofErr w:type="gramEnd"/>
      <w:r>
        <w:rPr>
          <w:sz w:val="28"/>
        </w:rPr>
        <w:t xml:space="preserve"> положены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принципы:</w:t>
      </w:r>
    </w:p>
    <w:p w:rsidR="00EE4937" w:rsidRDefault="001C5698">
      <w:pPr>
        <w:pStyle w:val="a4"/>
        <w:numPr>
          <w:ilvl w:val="0"/>
          <w:numId w:val="2"/>
        </w:numPr>
        <w:tabs>
          <w:tab w:val="left" w:pos="377"/>
        </w:tabs>
        <w:spacing w:line="237" w:lineRule="auto"/>
        <w:ind w:right="296" w:firstLine="0"/>
        <w:rPr>
          <w:sz w:val="28"/>
        </w:rPr>
      </w:pPr>
      <w:r>
        <w:rPr>
          <w:sz w:val="28"/>
        </w:rPr>
        <w:t>реалистичность требований, норм и показателей качества образования, их социальной и 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значимости;</w:t>
      </w:r>
    </w:p>
    <w:p w:rsidR="00EE4937" w:rsidRDefault="001C5698" w:rsidP="001C5698">
      <w:pPr>
        <w:pStyle w:val="a3"/>
        <w:spacing w:line="313" w:lineRule="exact"/>
        <w:ind w:left="161" w:firstLine="216"/>
      </w:pPr>
      <w:r>
        <w:t>•открытость, прозрачность процедур оценки качества образования;</w:t>
      </w:r>
    </w:p>
    <w:p w:rsidR="00EE4937" w:rsidRDefault="001C5698">
      <w:pPr>
        <w:pStyle w:val="a4"/>
        <w:numPr>
          <w:ilvl w:val="0"/>
          <w:numId w:val="2"/>
        </w:numPr>
        <w:tabs>
          <w:tab w:val="left" w:pos="261"/>
        </w:tabs>
        <w:spacing w:before="2" w:line="235" w:lineRule="auto"/>
        <w:ind w:right="461" w:firstLine="0"/>
        <w:jc w:val="left"/>
        <w:rPr>
          <w:sz w:val="28"/>
        </w:rPr>
      </w:pPr>
      <w:proofErr w:type="spellStart"/>
      <w:r>
        <w:rPr>
          <w:sz w:val="28"/>
        </w:rPr>
        <w:t>инструментальность</w:t>
      </w:r>
      <w:proofErr w:type="spellEnd"/>
      <w:r>
        <w:rPr>
          <w:sz w:val="28"/>
        </w:rPr>
        <w:t xml:space="preserve"> и технологичность используемых показателей с</w:t>
      </w:r>
      <w:r>
        <w:rPr>
          <w:spacing w:val="-21"/>
          <w:sz w:val="28"/>
        </w:rPr>
        <w:t xml:space="preserve"> </w:t>
      </w:r>
      <w:r>
        <w:rPr>
          <w:sz w:val="28"/>
        </w:rPr>
        <w:t>учетом потребностей разных потребителей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EE4937" w:rsidRDefault="001C5698">
      <w:pPr>
        <w:pStyle w:val="a3"/>
        <w:tabs>
          <w:tab w:val="left" w:pos="2089"/>
          <w:tab w:val="left" w:pos="3944"/>
          <w:tab w:val="left" w:pos="4431"/>
          <w:tab w:val="left" w:pos="6006"/>
          <w:tab w:val="left" w:pos="7362"/>
          <w:tab w:val="left" w:pos="9189"/>
        </w:tabs>
        <w:spacing w:before="3" w:line="235" w:lineRule="auto"/>
        <w:ind w:left="161" w:right="295"/>
        <w:jc w:val="left"/>
      </w:pPr>
      <w:r>
        <w:t xml:space="preserve">   •доступность</w:t>
      </w:r>
      <w:r>
        <w:tab/>
        <w:t>информации</w:t>
      </w:r>
      <w:r>
        <w:tab/>
        <w:t>о</w:t>
      </w:r>
      <w:r>
        <w:tab/>
        <w:t>состоянии</w:t>
      </w:r>
      <w:r>
        <w:tab/>
        <w:t>системы</w:t>
      </w:r>
      <w:r>
        <w:tab/>
        <w:t>образования</w:t>
      </w:r>
      <w:r>
        <w:tab/>
      </w:r>
      <w:r>
        <w:rPr>
          <w:spacing w:val="-7"/>
        </w:rPr>
        <w:t xml:space="preserve">для </w:t>
      </w:r>
      <w:r>
        <w:t>потребителей.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54"/>
          <w:tab w:val="left" w:pos="1175"/>
          <w:tab w:val="left" w:pos="2610"/>
          <w:tab w:val="left" w:pos="4536"/>
          <w:tab w:val="left" w:pos="5779"/>
          <w:tab w:val="left" w:pos="6863"/>
          <w:tab w:val="left" w:pos="8125"/>
        </w:tabs>
        <w:spacing w:before="3" w:line="235" w:lineRule="auto"/>
        <w:ind w:left="161" w:right="285" w:firstLine="0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основным</w:t>
      </w:r>
      <w:r>
        <w:rPr>
          <w:sz w:val="28"/>
        </w:rPr>
        <w:tab/>
        <w:t>направлениям</w:t>
      </w:r>
      <w:r>
        <w:rPr>
          <w:sz w:val="28"/>
        </w:rPr>
        <w:tab/>
        <w:t>системы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3"/>
          <w:sz w:val="28"/>
        </w:rPr>
        <w:t xml:space="preserve">образования </w:t>
      </w:r>
      <w:r>
        <w:rPr>
          <w:sz w:val="28"/>
        </w:rPr>
        <w:t>относятся:</w:t>
      </w:r>
    </w:p>
    <w:p w:rsidR="00EE4937" w:rsidRDefault="001C5698" w:rsidP="001C5698">
      <w:pPr>
        <w:pStyle w:val="a3"/>
        <w:spacing w:before="4" w:line="235" w:lineRule="auto"/>
        <w:ind w:left="161" w:right="294"/>
      </w:pPr>
      <w:r>
        <w:t xml:space="preserve">   •мониторинг качества образования на основе государственной итоговой аттестации </w:t>
      </w:r>
      <w:proofErr w:type="gramStart"/>
      <w:r>
        <w:t>обучающихся</w:t>
      </w:r>
      <w:proofErr w:type="gramEnd"/>
      <w:r>
        <w:t>, освоивших основные образовательные программы основного общего и среднего общего образования;</w:t>
      </w:r>
    </w:p>
    <w:p w:rsidR="00EE4937" w:rsidRDefault="001C5698">
      <w:pPr>
        <w:pStyle w:val="a3"/>
        <w:spacing w:line="321" w:lineRule="exact"/>
        <w:ind w:left="161"/>
      </w:pPr>
      <w:r>
        <w:t xml:space="preserve">   •выбор критериев и показателей оценки учебных достижений;</w:t>
      </w:r>
    </w:p>
    <w:p w:rsidR="00EE4937" w:rsidRDefault="001C5698">
      <w:pPr>
        <w:pStyle w:val="a3"/>
        <w:ind w:left="161" w:right="294"/>
      </w:pPr>
      <w:r>
        <w:t xml:space="preserve">   •разработка единого диагностического инструментария оценки качества образовательных результатов;</w:t>
      </w:r>
    </w:p>
    <w:p w:rsidR="00EE4937" w:rsidRDefault="001C5698">
      <w:pPr>
        <w:pStyle w:val="a3"/>
        <w:ind w:left="161" w:right="294"/>
      </w:pPr>
      <w:r>
        <w:t xml:space="preserve">   •формирование независимой объективной базы данных об образовательных достижениях обучающихся, состоянии здоровья, о качестве организации и безопасности образовательного процесса в образовательных организациях.</w:t>
      </w:r>
    </w:p>
    <w:p w:rsidR="00EE4937" w:rsidRDefault="00EE4937">
      <w:pPr>
        <w:pStyle w:val="a3"/>
        <w:spacing w:before="8"/>
        <w:ind w:left="0"/>
        <w:jc w:val="left"/>
        <w:rPr>
          <w:sz w:val="25"/>
        </w:rPr>
      </w:pPr>
    </w:p>
    <w:p w:rsidR="00EE4937" w:rsidRDefault="001C5698">
      <w:pPr>
        <w:pStyle w:val="1"/>
        <w:numPr>
          <w:ilvl w:val="1"/>
          <w:numId w:val="4"/>
        </w:numPr>
        <w:tabs>
          <w:tab w:val="left" w:pos="753"/>
          <w:tab w:val="left" w:pos="754"/>
          <w:tab w:val="left" w:pos="5554"/>
          <w:tab w:val="left" w:pos="7232"/>
          <w:tab w:val="left" w:pos="8698"/>
        </w:tabs>
        <w:spacing w:before="1" w:line="242" w:lineRule="auto"/>
        <w:ind w:left="161" w:right="287" w:firstLine="0"/>
        <w:jc w:val="left"/>
      </w:pPr>
      <w:r>
        <w:t>Организационно-функциональная</w:t>
      </w:r>
      <w:r>
        <w:tab/>
        <w:t>структура</w:t>
      </w:r>
      <w:r>
        <w:tab/>
        <w:t>системы</w:t>
      </w:r>
      <w:r>
        <w:tab/>
      </w:r>
      <w:r>
        <w:rPr>
          <w:spacing w:val="-4"/>
        </w:rPr>
        <w:t xml:space="preserve">оценки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EE4937" w:rsidRDefault="00EE4937">
      <w:pPr>
        <w:pStyle w:val="a3"/>
        <w:spacing w:before="6"/>
        <w:ind w:left="0"/>
        <w:jc w:val="left"/>
        <w:rPr>
          <w:b/>
          <w:sz w:val="26"/>
        </w:rPr>
      </w:pPr>
    </w:p>
    <w:p w:rsidR="00EE4937" w:rsidRDefault="001C5698">
      <w:pPr>
        <w:pStyle w:val="a4"/>
        <w:numPr>
          <w:ilvl w:val="2"/>
          <w:numId w:val="4"/>
        </w:numPr>
        <w:tabs>
          <w:tab w:val="left" w:pos="754"/>
        </w:tabs>
        <w:spacing w:line="242" w:lineRule="auto"/>
        <w:ind w:left="161" w:right="290" w:firstLine="0"/>
        <w:rPr>
          <w:sz w:val="28"/>
        </w:rPr>
      </w:pPr>
      <w:r>
        <w:rPr>
          <w:sz w:val="28"/>
        </w:rPr>
        <w:t>Организационно-функциональная структура системы оценки каче</w:t>
      </w:r>
      <w:r w:rsidR="00330631">
        <w:rPr>
          <w:sz w:val="28"/>
        </w:rPr>
        <w:t>ства образования состоит из трех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уровней:</w:t>
      </w:r>
    </w:p>
    <w:p w:rsidR="00EE4937" w:rsidRDefault="00330631" w:rsidP="00330631">
      <w:pPr>
        <w:pStyle w:val="a3"/>
        <w:numPr>
          <w:ilvl w:val="0"/>
          <w:numId w:val="5"/>
        </w:numPr>
        <w:spacing w:line="317" w:lineRule="exact"/>
        <w:jc w:val="left"/>
      </w:pPr>
      <w:r>
        <w:t>Управление образования администрации Минераловодского городского округа</w:t>
      </w:r>
      <w:r w:rsidR="001C5698">
        <w:t>, (муниципальный уровень);</w:t>
      </w:r>
    </w:p>
    <w:p w:rsidR="00330631" w:rsidRDefault="00330631" w:rsidP="00330631">
      <w:pPr>
        <w:pStyle w:val="a3"/>
        <w:numPr>
          <w:ilvl w:val="0"/>
          <w:numId w:val="5"/>
        </w:numPr>
        <w:spacing w:line="317" w:lineRule="exact"/>
        <w:jc w:val="left"/>
      </w:pPr>
      <w:r>
        <w:t>МБУ «Информационно – методический центр Минераловодского городского округа», (муниципальный уровень);</w:t>
      </w:r>
    </w:p>
    <w:p w:rsidR="00EE4937" w:rsidRDefault="001C5698" w:rsidP="00330631">
      <w:pPr>
        <w:pStyle w:val="a3"/>
        <w:numPr>
          <w:ilvl w:val="0"/>
          <w:numId w:val="5"/>
        </w:numPr>
        <w:spacing w:line="319" w:lineRule="exact"/>
        <w:jc w:val="left"/>
      </w:pPr>
      <w:r>
        <w:t>уровень образовательной организации.</w:t>
      </w:r>
    </w:p>
    <w:p w:rsidR="00EE4937" w:rsidRDefault="00EE4937">
      <w:pPr>
        <w:pStyle w:val="a3"/>
        <w:spacing w:before="3"/>
        <w:ind w:left="0"/>
        <w:jc w:val="left"/>
        <w:rPr>
          <w:sz w:val="26"/>
        </w:rPr>
      </w:pPr>
    </w:p>
    <w:p w:rsidR="00EE4937" w:rsidRDefault="001C5698">
      <w:pPr>
        <w:pStyle w:val="2"/>
        <w:ind w:left="3310"/>
        <w:jc w:val="both"/>
      </w:pPr>
      <w:r>
        <w:t>Муниципальный уровень:</w:t>
      </w:r>
    </w:p>
    <w:p w:rsidR="00330631" w:rsidRPr="00330631" w:rsidRDefault="001C5698">
      <w:pPr>
        <w:pStyle w:val="a4"/>
        <w:numPr>
          <w:ilvl w:val="2"/>
          <w:numId w:val="4"/>
        </w:numPr>
        <w:tabs>
          <w:tab w:val="left" w:pos="754"/>
        </w:tabs>
        <w:spacing w:before="2" w:line="235" w:lineRule="auto"/>
        <w:ind w:left="161" w:right="287" w:firstLine="0"/>
        <w:jc w:val="both"/>
        <w:rPr>
          <w:sz w:val="28"/>
          <w:szCs w:val="28"/>
        </w:rPr>
      </w:pPr>
      <w:r>
        <w:rPr>
          <w:sz w:val="28"/>
        </w:rPr>
        <w:t xml:space="preserve">К функциям </w:t>
      </w:r>
      <w:r w:rsidR="00330631" w:rsidRPr="00330631">
        <w:rPr>
          <w:sz w:val="28"/>
          <w:szCs w:val="28"/>
        </w:rPr>
        <w:t>управлен</w:t>
      </w:r>
      <w:r w:rsidR="00330631">
        <w:rPr>
          <w:sz w:val="28"/>
          <w:szCs w:val="28"/>
        </w:rPr>
        <w:t>ия</w:t>
      </w:r>
      <w:r w:rsidR="00330631" w:rsidRPr="00330631">
        <w:rPr>
          <w:sz w:val="28"/>
          <w:szCs w:val="28"/>
        </w:rPr>
        <w:t xml:space="preserve"> образования администрации Минераловодского городского округа</w:t>
      </w:r>
      <w:r w:rsidR="00330631">
        <w:rPr>
          <w:sz w:val="28"/>
          <w:szCs w:val="28"/>
        </w:rPr>
        <w:t xml:space="preserve"> относятся: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54"/>
        </w:tabs>
        <w:spacing w:before="2" w:line="235" w:lineRule="auto"/>
        <w:ind w:left="161" w:right="287" w:firstLine="0"/>
        <w:jc w:val="both"/>
        <w:rPr>
          <w:sz w:val="28"/>
        </w:rPr>
      </w:pPr>
      <w:r>
        <w:rPr>
          <w:sz w:val="28"/>
        </w:rPr>
        <w:t xml:space="preserve">•оценка состояния и эффективности деятельности образовательных организаций в соответствии с требованиями лицензионных и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процедур;</w:t>
      </w:r>
    </w:p>
    <w:p w:rsidR="00EE4937" w:rsidRDefault="001C5698">
      <w:pPr>
        <w:pStyle w:val="a3"/>
        <w:spacing w:before="1"/>
        <w:ind w:left="161"/>
      </w:pPr>
      <w:r>
        <w:t xml:space="preserve">•оценка уровня образовательных достижений обучающихся в соответствии </w:t>
      </w:r>
      <w:proofErr w:type="gramStart"/>
      <w:r>
        <w:t>с</w:t>
      </w:r>
      <w:proofErr w:type="gramEnd"/>
    </w:p>
    <w:p w:rsidR="00EE4937" w:rsidRDefault="00EE4937">
      <w:pPr>
        <w:sectPr w:rsidR="00EE4937">
          <w:pgSz w:w="11900" w:h="16850"/>
          <w:pgMar w:top="1020" w:right="500" w:bottom="280" w:left="1500" w:header="720" w:footer="720" w:gutter="0"/>
          <w:cols w:space="720"/>
        </w:sectPr>
      </w:pPr>
    </w:p>
    <w:p w:rsidR="00EE4937" w:rsidRDefault="001C5698">
      <w:pPr>
        <w:pStyle w:val="a3"/>
        <w:spacing w:before="78" w:line="320" w:lineRule="exact"/>
        <w:jc w:val="left"/>
      </w:pPr>
      <w:r>
        <w:lastRenderedPageBreak/>
        <w:t>требованиями ФГОС;</w:t>
      </w:r>
    </w:p>
    <w:p w:rsidR="00EE4937" w:rsidRDefault="001C5698">
      <w:pPr>
        <w:pStyle w:val="a3"/>
        <w:spacing w:before="3" w:line="235" w:lineRule="auto"/>
        <w:ind w:right="453"/>
        <w:jc w:val="left"/>
      </w:pPr>
      <w:r>
        <w:t>•оценка эффективности реализации образовательных программ, определение рейтинга муниципальных образовательных организаций;</w:t>
      </w:r>
    </w:p>
    <w:p w:rsidR="00330631" w:rsidRDefault="001C5698">
      <w:pPr>
        <w:pStyle w:val="a3"/>
        <w:spacing w:before="3" w:line="235" w:lineRule="auto"/>
        <w:ind w:right="563"/>
        <w:jc w:val="left"/>
      </w:pPr>
      <w:r>
        <w:t xml:space="preserve">•прогнозирование развития образования </w:t>
      </w:r>
      <w:r w:rsidR="00330631">
        <w:t>в Минераловодском городском округе:</w:t>
      </w:r>
    </w:p>
    <w:p w:rsidR="00EE4937" w:rsidRDefault="001C5698">
      <w:pPr>
        <w:pStyle w:val="a3"/>
        <w:spacing w:before="3" w:line="235" w:lineRule="auto"/>
        <w:ind w:right="563"/>
        <w:jc w:val="left"/>
      </w:pPr>
      <w:r>
        <w:t>•информационное, статистическое, методическое, аналитическое обеспечение мониторинга муниципальной системы образования.</w:t>
      </w:r>
    </w:p>
    <w:p w:rsidR="00EE4937" w:rsidRDefault="00EE4937">
      <w:pPr>
        <w:pStyle w:val="a3"/>
        <w:spacing w:before="11"/>
        <w:ind w:left="0"/>
        <w:jc w:val="left"/>
        <w:rPr>
          <w:sz w:val="25"/>
        </w:rPr>
      </w:pPr>
    </w:p>
    <w:p w:rsidR="00EE4937" w:rsidRDefault="001C5698">
      <w:pPr>
        <w:pStyle w:val="2"/>
      </w:pPr>
      <w:r>
        <w:t>Уровень образовательной организации:</w:t>
      </w:r>
    </w:p>
    <w:p w:rsidR="00EE4937" w:rsidRDefault="001C5698" w:rsidP="001C5698">
      <w:pPr>
        <w:pStyle w:val="a4"/>
        <w:numPr>
          <w:ilvl w:val="1"/>
          <w:numId w:val="1"/>
        </w:numPr>
        <w:tabs>
          <w:tab w:val="left" w:pos="740"/>
        </w:tabs>
        <w:spacing w:line="318" w:lineRule="exact"/>
        <w:ind w:hanging="570"/>
        <w:jc w:val="both"/>
        <w:rPr>
          <w:sz w:val="28"/>
        </w:rPr>
      </w:pPr>
      <w:r>
        <w:rPr>
          <w:sz w:val="28"/>
        </w:rPr>
        <w:t>К функциям образовательных 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EE4937" w:rsidRDefault="001C5698" w:rsidP="001C5698">
      <w:pPr>
        <w:pStyle w:val="a3"/>
        <w:spacing w:before="4" w:line="235" w:lineRule="auto"/>
        <w:ind w:right="1021" w:firstLine="550"/>
      </w:pPr>
      <w:r>
        <w:t>- формирование внутренней системы оценки качества, характеризующей состояние и динамику развития образовательной организации;</w:t>
      </w:r>
    </w:p>
    <w:p w:rsidR="00EE4937" w:rsidRDefault="001C5698" w:rsidP="001C5698">
      <w:pPr>
        <w:pStyle w:val="a3"/>
        <w:spacing w:line="237" w:lineRule="auto"/>
        <w:ind w:right="522" w:firstLine="550"/>
      </w:pPr>
      <w:r>
        <w:t>- формирование нормативной базы, обеспечивающей качество образования в организации;</w:t>
      </w:r>
    </w:p>
    <w:p w:rsidR="00EE4937" w:rsidRDefault="001C5698" w:rsidP="001C5698">
      <w:pPr>
        <w:pStyle w:val="a3"/>
        <w:spacing w:line="235" w:lineRule="auto"/>
        <w:ind w:right="299" w:firstLine="550"/>
      </w:pPr>
      <w:r>
        <w:t>- проведение в организации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EE4937" w:rsidRDefault="001C5698" w:rsidP="001C5698">
      <w:pPr>
        <w:pStyle w:val="a3"/>
        <w:spacing w:line="318" w:lineRule="exact"/>
        <w:ind w:firstLine="550"/>
      </w:pPr>
      <w:r>
        <w:t xml:space="preserve">- организация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EE4937" w:rsidRDefault="001C5698" w:rsidP="001C5698">
      <w:pPr>
        <w:pStyle w:val="a3"/>
        <w:spacing w:before="1" w:line="235" w:lineRule="auto"/>
        <w:ind w:right="82" w:firstLine="550"/>
      </w:pPr>
      <w:r>
        <w:t>- принятие управленческих решений по результатам мониторинговых исследований;</w:t>
      </w:r>
    </w:p>
    <w:p w:rsidR="00EE4937" w:rsidRPr="001C5698" w:rsidRDefault="001C5698" w:rsidP="001C5698">
      <w:pPr>
        <w:tabs>
          <w:tab w:val="left" w:pos="340"/>
        </w:tabs>
        <w:spacing w:before="3" w:line="235" w:lineRule="auto"/>
        <w:ind w:right="596"/>
        <w:jc w:val="both"/>
        <w:rPr>
          <w:sz w:val="28"/>
        </w:rPr>
      </w:pPr>
      <w:r>
        <w:rPr>
          <w:sz w:val="28"/>
        </w:rPr>
        <w:t xml:space="preserve">          -</w:t>
      </w:r>
      <w:r w:rsidRPr="001C5698">
        <w:rPr>
          <w:sz w:val="28"/>
        </w:rPr>
        <w:t xml:space="preserve"> предоставление в </w:t>
      </w:r>
      <w:r>
        <w:rPr>
          <w:sz w:val="28"/>
        </w:rPr>
        <w:t xml:space="preserve">управление </w:t>
      </w:r>
      <w:r w:rsidRPr="001C5698">
        <w:rPr>
          <w:sz w:val="28"/>
        </w:rPr>
        <w:t>образования в конце учебного года информации о качестве</w:t>
      </w:r>
      <w:r w:rsidRPr="001C5698">
        <w:rPr>
          <w:spacing w:val="-5"/>
          <w:sz w:val="28"/>
        </w:rPr>
        <w:t xml:space="preserve"> </w:t>
      </w:r>
      <w:r w:rsidRPr="001C5698">
        <w:rPr>
          <w:sz w:val="28"/>
        </w:rPr>
        <w:t>образования;</w:t>
      </w:r>
    </w:p>
    <w:p w:rsidR="00EE4937" w:rsidRDefault="001C5698" w:rsidP="001C5698">
      <w:pPr>
        <w:pStyle w:val="a3"/>
        <w:spacing w:before="5" w:line="235" w:lineRule="auto"/>
        <w:ind w:right="297" w:firstLine="550"/>
      </w:pPr>
      <w:r>
        <w:t xml:space="preserve">- проведение процедуры </w:t>
      </w:r>
      <w:proofErr w:type="spellStart"/>
      <w:r>
        <w:t>самообследования</w:t>
      </w:r>
      <w:proofErr w:type="spellEnd"/>
      <w:r>
        <w:t xml:space="preserve">, позволяющей провести анализ системы управления; содержания и качества подготовки </w:t>
      </w:r>
      <w:proofErr w:type="gramStart"/>
      <w:r>
        <w:t>обучающихся</w:t>
      </w:r>
      <w:proofErr w:type="gramEnd"/>
      <w:r>
        <w:t>; организации учебного процесса; функционирования внутренней системы оценки качества образования; библиотечно-информационного обеспечения образовательной организации.</w:t>
      </w:r>
    </w:p>
    <w:p w:rsidR="00EE4937" w:rsidRDefault="001C5698" w:rsidP="001C5698">
      <w:pPr>
        <w:pStyle w:val="a4"/>
        <w:numPr>
          <w:ilvl w:val="1"/>
          <w:numId w:val="1"/>
        </w:numPr>
        <w:tabs>
          <w:tab w:val="left" w:pos="740"/>
        </w:tabs>
        <w:spacing w:before="7" w:line="235" w:lineRule="auto"/>
        <w:ind w:left="170" w:right="840" w:firstLine="0"/>
        <w:jc w:val="both"/>
        <w:rPr>
          <w:sz w:val="28"/>
        </w:rPr>
      </w:pPr>
      <w:proofErr w:type="spellStart"/>
      <w:r>
        <w:rPr>
          <w:sz w:val="28"/>
        </w:rPr>
        <w:t>Критериальными</w:t>
      </w:r>
      <w:proofErr w:type="spellEnd"/>
      <w:r>
        <w:rPr>
          <w:sz w:val="28"/>
        </w:rPr>
        <w:t xml:space="preserve"> показателями внутренней </w:t>
      </w:r>
      <w:proofErr w:type="gramStart"/>
      <w:r>
        <w:rPr>
          <w:sz w:val="28"/>
        </w:rPr>
        <w:t>системы оценки качества образования образовательной организации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E4937" w:rsidRDefault="001C5698" w:rsidP="001C5698">
      <w:pPr>
        <w:pStyle w:val="a3"/>
        <w:spacing w:line="317" w:lineRule="exact"/>
        <w:ind w:firstLine="550"/>
        <w:jc w:val="left"/>
      </w:pPr>
      <w:r>
        <w:t>• кадровые,</w:t>
      </w:r>
    </w:p>
    <w:p w:rsidR="00EE4937" w:rsidRDefault="001C5698" w:rsidP="001C5698">
      <w:pPr>
        <w:pStyle w:val="a3"/>
        <w:spacing w:line="317" w:lineRule="exact"/>
        <w:ind w:firstLine="550"/>
        <w:jc w:val="left"/>
      </w:pPr>
      <w:r>
        <w:t>• финансовые,</w:t>
      </w:r>
    </w:p>
    <w:p w:rsidR="00EE4937" w:rsidRDefault="001C5698" w:rsidP="001C5698">
      <w:pPr>
        <w:pStyle w:val="a3"/>
        <w:spacing w:line="317" w:lineRule="exact"/>
        <w:ind w:firstLine="550"/>
        <w:jc w:val="left"/>
      </w:pPr>
      <w:r>
        <w:t>• материально-технические,</w:t>
      </w:r>
    </w:p>
    <w:p w:rsidR="00EE4937" w:rsidRDefault="001C5698" w:rsidP="001C5698">
      <w:pPr>
        <w:pStyle w:val="a3"/>
        <w:spacing w:line="317" w:lineRule="exact"/>
        <w:ind w:firstLine="550"/>
        <w:jc w:val="left"/>
      </w:pPr>
      <w:r>
        <w:t>• информационно-образовательные,</w:t>
      </w:r>
    </w:p>
    <w:p w:rsidR="00EE4937" w:rsidRDefault="001C5698" w:rsidP="001C5698">
      <w:pPr>
        <w:pStyle w:val="a3"/>
        <w:spacing w:line="318" w:lineRule="exact"/>
        <w:ind w:firstLine="389"/>
        <w:jc w:val="left"/>
      </w:pPr>
      <w:r>
        <w:t xml:space="preserve">   • учебно-методические.</w:t>
      </w:r>
    </w:p>
    <w:p w:rsidR="00EE4937" w:rsidRDefault="001C5698">
      <w:pPr>
        <w:pStyle w:val="1"/>
        <w:numPr>
          <w:ilvl w:val="1"/>
          <w:numId w:val="4"/>
        </w:numPr>
        <w:tabs>
          <w:tab w:val="left" w:pos="560"/>
        </w:tabs>
        <w:spacing w:line="318" w:lineRule="exact"/>
        <w:ind w:left="559" w:hanging="390"/>
        <w:jc w:val="both"/>
      </w:pPr>
      <w:r>
        <w:t>Организация и технология оценки качества</w:t>
      </w:r>
      <w:r>
        <w:rPr>
          <w:spacing w:val="-8"/>
        </w:rPr>
        <w:t xml:space="preserve"> </w:t>
      </w:r>
      <w:r>
        <w:t>образования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891"/>
        </w:tabs>
        <w:spacing w:before="2" w:line="235" w:lineRule="auto"/>
        <w:ind w:left="170" w:right="303" w:firstLine="0"/>
        <w:jc w:val="both"/>
        <w:rPr>
          <w:sz w:val="28"/>
        </w:rPr>
      </w:pPr>
      <w:r>
        <w:rPr>
          <w:sz w:val="28"/>
        </w:rPr>
        <w:t xml:space="preserve">Оценка качества образования предполагает: оценку учебных и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достижений обучающихся, оценку результатов деятельности педагогических работников, оценку качества деятельности образовательной организации и оценку качества деятельности муниципальной системы 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891"/>
        </w:tabs>
        <w:spacing w:before="7" w:line="235" w:lineRule="auto"/>
        <w:ind w:left="170" w:right="1704" w:firstLine="0"/>
        <w:jc w:val="both"/>
        <w:rPr>
          <w:sz w:val="28"/>
        </w:rPr>
      </w:pPr>
      <w:r>
        <w:rPr>
          <w:sz w:val="28"/>
        </w:rPr>
        <w:t>Предусматривается два уровня организации оценки</w:t>
      </w:r>
      <w:r>
        <w:rPr>
          <w:spacing w:val="-28"/>
          <w:sz w:val="28"/>
        </w:rPr>
        <w:t xml:space="preserve"> </w:t>
      </w:r>
      <w:r>
        <w:rPr>
          <w:sz w:val="28"/>
        </w:rPr>
        <w:t>качества образования:</w:t>
      </w:r>
    </w:p>
    <w:p w:rsidR="00EE4937" w:rsidRDefault="001C5698" w:rsidP="001C5698">
      <w:pPr>
        <w:pStyle w:val="a3"/>
        <w:spacing w:before="2" w:line="235" w:lineRule="auto"/>
        <w:ind w:right="297" w:firstLine="550"/>
      </w:pPr>
      <w:r>
        <w:t xml:space="preserve">• уровень образовательной организации - качество деятельности образовательной организации (учебные и </w:t>
      </w:r>
      <w:proofErr w:type="spellStart"/>
      <w:r>
        <w:t>внеучебные</w:t>
      </w:r>
      <w:proofErr w:type="spellEnd"/>
      <w:r>
        <w:t xml:space="preserve"> достижения обучающихся, результаты деятельности педагогов, качество условий, качество предоставляемых</w:t>
      </w:r>
      <w:r>
        <w:rPr>
          <w:spacing w:val="1"/>
        </w:rPr>
        <w:t xml:space="preserve"> </w:t>
      </w:r>
      <w:r>
        <w:t>услуг);</w:t>
      </w:r>
    </w:p>
    <w:p w:rsidR="00EE4937" w:rsidRDefault="00EE4937">
      <w:pPr>
        <w:spacing w:line="235" w:lineRule="auto"/>
        <w:sectPr w:rsidR="00EE4937">
          <w:pgSz w:w="11900" w:h="16850"/>
          <w:pgMar w:top="1020" w:right="500" w:bottom="280" w:left="1500" w:header="720" w:footer="720" w:gutter="0"/>
          <w:cols w:space="720"/>
        </w:sectPr>
      </w:pPr>
    </w:p>
    <w:p w:rsidR="00EE4937" w:rsidRDefault="001C5698" w:rsidP="001C5698">
      <w:pPr>
        <w:pStyle w:val="a3"/>
        <w:spacing w:before="81" w:line="237" w:lineRule="auto"/>
        <w:ind w:right="297" w:firstLine="550"/>
      </w:pPr>
      <w:r>
        <w:lastRenderedPageBreak/>
        <w:t>• муниципальный уровень - качество деятельности системы об</w:t>
      </w:r>
      <w:r w:rsidR="00330631">
        <w:t xml:space="preserve">разования Минераловодского городского </w:t>
      </w:r>
      <w:proofErr w:type="spellStart"/>
      <w:r w:rsidR="00330631">
        <w:t>окурга</w:t>
      </w:r>
      <w:proofErr w:type="spellEnd"/>
      <w:r>
        <w:t>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35"/>
        </w:tabs>
        <w:spacing w:line="235" w:lineRule="auto"/>
        <w:ind w:left="170" w:right="301" w:firstLine="0"/>
        <w:jc w:val="both"/>
        <w:rPr>
          <w:sz w:val="28"/>
        </w:rPr>
      </w:pPr>
      <w:r>
        <w:rPr>
          <w:sz w:val="28"/>
        </w:rPr>
        <w:t>Оценка качества образования на каждом уровне осуществляется на основе системы показателей и индикаторов, характеризующих основные аспекты качества образования (качество условий, качество процесса и качество результата).</w:t>
      </w:r>
    </w:p>
    <w:p w:rsidR="00EE4937" w:rsidRDefault="001C5698">
      <w:pPr>
        <w:pStyle w:val="a3"/>
        <w:spacing w:before="1" w:line="237" w:lineRule="auto"/>
        <w:ind w:right="303" w:firstLine="739"/>
      </w:pPr>
      <w:r>
        <w:t>Оценка качества образования на каждом уровне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составляющую.</w:t>
      </w:r>
    </w:p>
    <w:p w:rsidR="00EE4937" w:rsidRDefault="001C5698">
      <w:pPr>
        <w:pStyle w:val="a3"/>
        <w:spacing w:line="235" w:lineRule="auto"/>
        <w:ind w:right="300" w:firstLine="739"/>
      </w:pPr>
      <w:r>
        <w:t>Содержание информации о качестве образования в ее вариативной составляющей определяется приоритетами развития образования на данном уровне и особенностями оценочных процедур.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35"/>
        </w:tabs>
        <w:spacing w:line="319" w:lineRule="exact"/>
        <w:ind w:left="734" w:hanging="565"/>
        <w:rPr>
          <w:sz w:val="28"/>
        </w:rPr>
      </w:pPr>
      <w:r>
        <w:rPr>
          <w:sz w:val="28"/>
        </w:rPr>
        <w:t>Требования к системе показателей 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индикаторов:</w:t>
      </w:r>
    </w:p>
    <w:p w:rsidR="00EE4937" w:rsidRDefault="001C5698" w:rsidP="001C5698">
      <w:pPr>
        <w:pStyle w:val="a3"/>
        <w:spacing w:line="235" w:lineRule="auto"/>
        <w:ind w:right="939" w:firstLine="550"/>
        <w:jc w:val="left"/>
      </w:pPr>
      <w:r>
        <w:t>• полнота охвата в сочетании с относительной простотой инструментария оценки;</w:t>
      </w:r>
    </w:p>
    <w:p w:rsidR="00EE4937" w:rsidRDefault="001C5698" w:rsidP="001C5698">
      <w:pPr>
        <w:pStyle w:val="a3"/>
        <w:spacing w:line="317" w:lineRule="exact"/>
        <w:ind w:firstLine="550"/>
        <w:jc w:val="left"/>
      </w:pPr>
      <w:r>
        <w:t>• необходимость и достаточность;</w:t>
      </w:r>
    </w:p>
    <w:p w:rsidR="00EE4937" w:rsidRDefault="001C5698" w:rsidP="001C5698">
      <w:pPr>
        <w:pStyle w:val="a3"/>
        <w:spacing w:line="317" w:lineRule="exact"/>
        <w:ind w:firstLine="550"/>
        <w:jc w:val="left"/>
      </w:pPr>
      <w:r>
        <w:t>• оперативность;</w:t>
      </w:r>
    </w:p>
    <w:p w:rsidR="00EE4937" w:rsidRDefault="001C5698" w:rsidP="001C5698">
      <w:pPr>
        <w:pStyle w:val="a3"/>
        <w:spacing w:line="317" w:lineRule="exact"/>
        <w:ind w:firstLine="550"/>
        <w:jc w:val="left"/>
      </w:pPr>
      <w:r>
        <w:t>• экономическая целесообразность;</w:t>
      </w:r>
    </w:p>
    <w:p w:rsidR="00EE4937" w:rsidRDefault="001C5698" w:rsidP="001C5698">
      <w:pPr>
        <w:pStyle w:val="a3"/>
        <w:spacing w:line="237" w:lineRule="auto"/>
        <w:ind w:right="298" w:firstLine="550"/>
      </w:pPr>
      <w:r>
        <w:t>• однозначность интерпретации значения комплекса показателей (информация, которую отражают показатели, не должна допускать возможности многозначного ее толкования для эффективного принятия стратегических и оперативных управленческих</w:t>
      </w:r>
      <w:r>
        <w:rPr>
          <w:spacing w:val="-7"/>
        </w:rPr>
        <w:t xml:space="preserve"> </w:t>
      </w:r>
      <w:r>
        <w:t>решений);</w:t>
      </w:r>
    </w:p>
    <w:p w:rsidR="00EE4937" w:rsidRDefault="001C5698" w:rsidP="001C5698">
      <w:pPr>
        <w:pStyle w:val="a3"/>
        <w:spacing w:line="235" w:lineRule="auto"/>
        <w:ind w:right="302" w:firstLine="550"/>
      </w:pPr>
      <w:r>
        <w:t>• открытость системы показателей мониторинга для пользователей как условие инвестиционной привлекательности муниципальной системы образования и эффективного использования ее</w:t>
      </w:r>
      <w:r>
        <w:rPr>
          <w:spacing w:val="-5"/>
        </w:rPr>
        <w:t xml:space="preserve"> </w:t>
      </w:r>
      <w:r>
        <w:t>ресурсов;</w:t>
      </w:r>
    </w:p>
    <w:p w:rsidR="00EE4937" w:rsidRDefault="001C5698" w:rsidP="001C5698">
      <w:pPr>
        <w:pStyle w:val="a3"/>
        <w:spacing w:line="318" w:lineRule="exact"/>
        <w:ind w:firstLine="550"/>
      </w:pPr>
      <w:r>
        <w:t>• соответствие региональной системе оценки качества образования;</w:t>
      </w:r>
    </w:p>
    <w:p w:rsidR="00EE4937" w:rsidRDefault="001C5698" w:rsidP="001C5698">
      <w:pPr>
        <w:pStyle w:val="a3"/>
        <w:spacing w:line="317" w:lineRule="exact"/>
        <w:ind w:firstLine="550"/>
      </w:pPr>
      <w:proofErr w:type="gramStart"/>
      <w:r>
        <w:t>• цикличность (индикаторы должны обеспечивать возможность создания</w:t>
      </w:r>
      <w:proofErr w:type="gramEnd"/>
    </w:p>
    <w:p w:rsidR="00EE4937" w:rsidRDefault="001C5698">
      <w:pPr>
        <w:pStyle w:val="a3"/>
        <w:tabs>
          <w:tab w:val="left" w:pos="8457"/>
        </w:tabs>
        <w:spacing w:before="1" w:line="235" w:lineRule="auto"/>
        <w:ind w:right="428"/>
      </w:pPr>
      <w:r>
        <w:t>системы стратегического и</w:t>
      </w:r>
      <w:r>
        <w:rPr>
          <w:spacing w:val="-11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планирования,</w:t>
      </w:r>
      <w:r>
        <w:tab/>
      </w:r>
      <w:r>
        <w:rPr>
          <w:spacing w:val="-4"/>
        </w:rPr>
        <w:t xml:space="preserve">системы </w:t>
      </w:r>
      <w:r>
        <w:t>прогнозирования развития</w:t>
      </w:r>
      <w:r>
        <w:rPr>
          <w:spacing w:val="-4"/>
        </w:rPr>
        <w:t xml:space="preserve"> </w:t>
      </w:r>
      <w:r>
        <w:t>отрасли).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35"/>
        </w:tabs>
        <w:spacing w:before="2" w:line="235" w:lineRule="auto"/>
        <w:ind w:left="170" w:right="984" w:firstLine="0"/>
        <w:rPr>
          <w:sz w:val="28"/>
        </w:rPr>
      </w:pPr>
      <w:r>
        <w:rPr>
          <w:sz w:val="28"/>
        </w:rPr>
        <w:t>При оценке качества образования используются следующие методы оценки качества образования: экспертиза 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измерение.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919"/>
          <w:tab w:val="left" w:pos="920"/>
        </w:tabs>
        <w:spacing w:before="2" w:line="237" w:lineRule="auto"/>
        <w:ind w:left="170" w:right="2456" w:firstLine="0"/>
        <w:rPr>
          <w:sz w:val="28"/>
        </w:rPr>
      </w:pPr>
      <w:r>
        <w:rPr>
          <w:sz w:val="28"/>
        </w:rPr>
        <w:t>Муниципальная система оценки качества образования включает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компоненты:</w:t>
      </w:r>
    </w:p>
    <w:p w:rsidR="00EE4937" w:rsidRDefault="001C5698" w:rsidP="00330631">
      <w:pPr>
        <w:pStyle w:val="a3"/>
        <w:spacing w:line="313" w:lineRule="exact"/>
        <w:ind w:firstLine="550"/>
        <w:jc w:val="left"/>
      </w:pPr>
      <w:r>
        <w:t>• систему сбора и первичной обработки данных;</w:t>
      </w:r>
    </w:p>
    <w:p w:rsidR="00EE4937" w:rsidRDefault="001C5698" w:rsidP="00330631">
      <w:pPr>
        <w:pStyle w:val="a3"/>
        <w:spacing w:line="317" w:lineRule="exact"/>
        <w:ind w:firstLine="550"/>
        <w:jc w:val="left"/>
      </w:pPr>
      <w:r>
        <w:t>• систему анализа и оценки качества образования;</w:t>
      </w:r>
    </w:p>
    <w:p w:rsidR="00EE4937" w:rsidRDefault="00330631">
      <w:pPr>
        <w:pStyle w:val="a3"/>
        <w:tabs>
          <w:tab w:val="left" w:pos="1605"/>
          <w:tab w:val="left" w:pos="3186"/>
          <w:tab w:val="left" w:pos="5059"/>
          <w:tab w:val="left" w:pos="7291"/>
          <w:tab w:val="left" w:pos="7818"/>
        </w:tabs>
        <w:spacing w:before="3" w:line="235" w:lineRule="auto"/>
        <w:ind w:right="301"/>
        <w:jc w:val="left"/>
      </w:pPr>
      <w:r>
        <w:t xml:space="preserve">        </w:t>
      </w:r>
      <w:r w:rsidR="001C5698">
        <w:t>• систему</w:t>
      </w:r>
      <w:r w:rsidR="001C5698">
        <w:tab/>
        <w:t>адресно</w:t>
      </w:r>
      <w:r>
        <w:t>го</w:t>
      </w:r>
      <w:r>
        <w:tab/>
        <w:t>обеспечения</w:t>
      </w:r>
      <w:r>
        <w:tab/>
        <w:t>статистической</w:t>
      </w:r>
      <w:r>
        <w:tab/>
        <w:t xml:space="preserve">и </w:t>
      </w:r>
      <w:r w:rsidR="001C5698">
        <w:rPr>
          <w:spacing w:val="-3"/>
        </w:rPr>
        <w:t xml:space="preserve">аналитической </w:t>
      </w:r>
      <w:r w:rsidR="001C5698">
        <w:t>информацией;</w:t>
      </w:r>
    </w:p>
    <w:p w:rsidR="00EE4937" w:rsidRDefault="001C5698" w:rsidP="00330631">
      <w:pPr>
        <w:pStyle w:val="a3"/>
        <w:spacing w:before="3" w:line="235" w:lineRule="auto"/>
        <w:ind w:right="82" w:firstLine="550"/>
        <w:jc w:val="left"/>
      </w:pPr>
      <w:r>
        <w:t>• принятие управленческих решений и анализ их воздействия на развитие системы образования района.</w:t>
      </w:r>
    </w:p>
    <w:p w:rsidR="00EE4937" w:rsidRDefault="001C5698" w:rsidP="00330631">
      <w:pPr>
        <w:pStyle w:val="a3"/>
        <w:spacing w:line="317" w:lineRule="exact"/>
        <w:ind w:left="910"/>
      </w:pPr>
      <w:r>
        <w:t xml:space="preserve">Каждый из компонентов, базируясь на </w:t>
      </w:r>
      <w:proofErr w:type="gramStart"/>
      <w:r>
        <w:t>едином</w:t>
      </w:r>
      <w:proofErr w:type="gramEnd"/>
      <w:r>
        <w:t xml:space="preserve"> концептуально -</w:t>
      </w:r>
    </w:p>
    <w:p w:rsidR="00EE4937" w:rsidRDefault="001C5698" w:rsidP="00330631">
      <w:pPr>
        <w:pStyle w:val="a3"/>
        <w:spacing w:before="2" w:line="235" w:lineRule="auto"/>
        <w:ind w:right="708"/>
      </w:pPr>
      <w:r>
        <w:t xml:space="preserve">методологическом </w:t>
      </w:r>
      <w:proofErr w:type="gramStart"/>
      <w:r>
        <w:t>понимании</w:t>
      </w:r>
      <w:proofErr w:type="gramEnd"/>
      <w:r>
        <w:t xml:space="preserve"> проблем качества образования и подходов к его измерению и анализу, реализуется на всех уровнях оценивания.</w:t>
      </w:r>
    </w:p>
    <w:p w:rsidR="00EE4937" w:rsidRDefault="001C5698" w:rsidP="00330631">
      <w:pPr>
        <w:pStyle w:val="a4"/>
        <w:numPr>
          <w:ilvl w:val="2"/>
          <w:numId w:val="4"/>
        </w:numPr>
        <w:tabs>
          <w:tab w:val="left" w:pos="735"/>
        </w:tabs>
        <w:spacing w:before="3" w:line="235" w:lineRule="auto"/>
        <w:ind w:left="170" w:right="303" w:firstLine="0"/>
        <w:jc w:val="both"/>
        <w:rPr>
          <w:sz w:val="28"/>
        </w:rPr>
      </w:pPr>
      <w:r>
        <w:rPr>
          <w:sz w:val="28"/>
        </w:rPr>
        <w:t>Система сбора и первичной обработки данных представляет собой единое для отрасли информационное пространство, в которое включены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</w:p>
    <w:p w:rsidR="00EE4937" w:rsidRDefault="00EE4937">
      <w:pPr>
        <w:spacing w:line="235" w:lineRule="auto"/>
        <w:rPr>
          <w:sz w:val="28"/>
        </w:rPr>
        <w:sectPr w:rsidR="00EE4937">
          <w:pgSz w:w="11900" w:h="16850"/>
          <w:pgMar w:top="1020" w:right="500" w:bottom="280" w:left="1500" w:header="720" w:footer="720" w:gutter="0"/>
          <w:cols w:space="720"/>
        </w:sectPr>
      </w:pPr>
    </w:p>
    <w:p w:rsidR="00EE4937" w:rsidRDefault="001C5698">
      <w:pPr>
        <w:pStyle w:val="a3"/>
        <w:spacing w:before="63" w:line="320" w:lineRule="exact"/>
      </w:pPr>
      <w:r>
        <w:lastRenderedPageBreak/>
        <w:t xml:space="preserve">ОО, </w:t>
      </w:r>
      <w:proofErr w:type="gramStart"/>
      <w:r>
        <w:t>осуществляющие</w:t>
      </w:r>
      <w:proofErr w:type="gramEnd"/>
      <w:r>
        <w:t xml:space="preserve"> образовательную деятельность.</w:t>
      </w:r>
    </w:p>
    <w:p w:rsidR="00EE4937" w:rsidRDefault="001C5698">
      <w:pPr>
        <w:pStyle w:val="a3"/>
        <w:spacing w:before="3" w:line="235" w:lineRule="auto"/>
        <w:ind w:right="304" w:firstLine="739"/>
      </w:pPr>
      <w:r>
        <w:t xml:space="preserve">Структура, формат собираемых данных, порядок сбора информации утверждаются приказом </w:t>
      </w:r>
      <w:r w:rsidR="00330631">
        <w:t>управления образования администрации Минераловодского городского округа.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78"/>
        </w:tabs>
        <w:spacing w:before="2" w:line="235" w:lineRule="auto"/>
        <w:ind w:left="170" w:right="297" w:firstLine="0"/>
        <w:jc w:val="both"/>
        <w:rPr>
          <w:sz w:val="28"/>
        </w:rPr>
      </w:pPr>
      <w:r>
        <w:rPr>
          <w:sz w:val="28"/>
        </w:rPr>
        <w:t>Основными информационными источниками для анализа эффективности деятельности образовательных организаций выступают:</w:t>
      </w:r>
    </w:p>
    <w:p w:rsidR="00EE4937" w:rsidRDefault="001C5698" w:rsidP="00330631">
      <w:pPr>
        <w:pStyle w:val="a3"/>
        <w:spacing w:line="317" w:lineRule="exact"/>
        <w:ind w:firstLine="550"/>
      </w:pPr>
      <w:r>
        <w:t>•</w:t>
      </w:r>
      <w:r w:rsidR="00330631">
        <w:t xml:space="preserve"> </w:t>
      </w:r>
      <w:r>
        <w:t>результаты процедур лицензирования и государственной аккредитации;</w:t>
      </w:r>
    </w:p>
    <w:p w:rsidR="00EE4937" w:rsidRDefault="001C5698" w:rsidP="00330631">
      <w:pPr>
        <w:pStyle w:val="a3"/>
        <w:spacing w:line="237" w:lineRule="auto"/>
        <w:ind w:right="303" w:firstLine="550"/>
      </w:pPr>
      <w:r>
        <w:t>•</w:t>
      </w:r>
      <w:r w:rsidR="00330631">
        <w:t xml:space="preserve"> </w:t>
      </w:r>
      <w:r>
        <w:t>результаты государственной итоговой аттестация выпускников общеобразовательных организаций общего образования;</w:t>
      </w:r>
    </w:p>
    <w:p w:rsidR="00EE4937" w:rsidRDefault="001C5698" w:rsidP="00330631">
      <w:pPr>
        <w:pStyle w:val="a3"/>
        <w:spacing w:before="2" w:line="235" w:lineRule="auto"/>
        <w:ind w:right="303" w:firstLine="550"/>
      </w:pPr>
      <w:r>
        <w:t>•</w:t>
      </w:r>
      <w:r w:rsidR="00330631">
        <w:t xml:space="preserve"> </w:t>
      </w:r>
      <w:r>
        <w:t>мониторинговые исследования достижений обучающихся по отдельным предметам на различных уровнях обучения;</w:t>
      </w:r>
    </w:p>
    <w:p w:rsidR="00EE4937" w:rsidRDefault="001C5698" w:rsidP="00330631">
      <w:pPr>
        <w:pStyle w:val="a3"/>
        <w:spacing w:line="317" w:lineRule="exact"/>
        <w:ind w:firstLine="550"/>
      </w:pPr>
      <w:r>
        <w:t>•</w:t>
      </w:r>
      <w:r w:rsidR="00330631">
        <w:t xml:space="preserve"> </w:t>
      </w:r>
      <w:r>
        <w:t>социологические исследования в системе образования;</w:t>
      </w:r>
    </w:p>
    <w:p w:rsidR="00EE4937" w:rsidRDefault="001C5698" w:rsidP="00330631">
      <w:pPr>
        <w:pStyle w:val="a3"/>
        <w:spacing w:line="237" w:lineRule="auto"/>
        <w:ind w:right="303" w:firstLine="550"/>
      </w:pPr>
      <w:r>
        <w:t>•</w:t>
      </w:r>
      <w:r w:rsidR="00330631">
        <w:t xml:space="preserve"> </w:t>
      </w:r>
      <w:r>
        <w:t>данные государственной образовательной статистики и ведомственной статистики, собираемой отделом образования;</w:t>
      </w:r>
    </w:p>
    <w:p w:rsidR="00EE4937" w:rsidRDefault="001C5698" w:rsidP="00330631">
      <w:pPr>
        <w:pStyle w:val="a3"/>
        <w:spacing w:line="313" w:lineRule="exact"/>
        <w:ind w:firstLine="550"/>
      </w:pPr>
      <w:r>
        <w:t>•</w:t>
      </w:r>
      <w:r w:rsidR="00330631">
        <w:t xml:space="preserve"> </w:t>
      </w:r>
      <w:r>
        <w:t>данные государственной статистики других ведомств;</w:t>
      </w:r>
    </w:p>
    <w:p w:rsidR="00EE4937" w:rsidRDefault="001C5698" w:rsidP="00330631">
      <w:pPr>
        <w:pStyle w:val="a3"/>
        <w:spacing w:before="2" w:line="235" w:lineRule="auto"/>
        <w:ind w:right="303" w:firstLine="550"/>
      </w:pPr>
      <w:r>
        <w:t>•</w:t>
      </w:r>
      <w:r w:rsidR="00330631">
        <w:t xml:space="preserve"> </w:t>
      </w:r>
      <w:r>
        <w:t>процедуры текущего контроля образовательных учреждений: образовательные достижения учащихся, мониторинг и диагностика обученности и т.д.;</w:t>
      </w:r>
    </w:p>
    <w:p w:rsidR="00EE4937" w:rsidRDefault="001C5698" w:rsidP="00330631">
      <w:pPr>
        <w:pStyle w:val="a3"/>
        <w:spacing w:before="4" w:line="235" w:lineRule="auto"/>
        <w:ind w:right="297" w:firstLine="550"/>
      </w:pPr>
      <w:r>
        <w:t>•</w:t>
      </w:r>
      <w:r w:rsidR="00330631">
        <w:t xml:space="preserve"> </w:t>
      </w:r>
      <w:r>
        <w:t>результаты аттестации педагогических и руководящих работников образовательных учреждений;</w:t>
      </w:r>
    </w:p>
    <w:p w:rsidR="00EE4937" w:rsidRDefault="001C5698" w:rsidP="00330631">
      <w:pPr>
        <w:pStyle w:val="a3"/>
        <w:spacing w:line="319" w:lineRule="exact"/>
        <w:ind w:firstLine="550"/>
      </w:pPr>
      <w:r>
        <w:t>•</w:t>
      </w:r>
      <w:r w:rsidR="00330631">
        <w:t xml:space="preserve"> </w:t>
      </w:r>
      <w:r>
        <w:t>конкурсы профессионального мастерства;</w:t>
      </w:r>
    </w:p>
    <w:p w:rsidR="00EE4937" w:rsidRDefault="001C5698" w:rsidP="00330631">
      <w:pPr>
        <w:pStyle w:val="a3"/>
        <w:spacing w:before="3" w:line="235" w:lineRule="auto"/>
        <w:ind w:right="306" w:firstLine="550"/>
      </w:pPr>
      <w:r>
        <w:t>•</w:t>
      </w:r>
      <w:r w:rsidR="00330631">
        <w:t xml:space="preserve"> </w:t>
      </w:r>
      <w:r>
        <w:t>данные федеральных и региональных мониторинговых исследований качества образования и др.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78"/>
        </w:tabs>
        <w:spacing w:before="3" w:line="235" w:lineRule="auto"/>
        <w:ind w:left="170" w:right="301" w:firstLine="0"/>
        <w:jc w:val="both"/>
        <w:rPr>
          <w:sz w:val="28"/>
        </w:rPr>
      </w:pPr>
      <w:r>
        <w:rPr>
          <w:sz w:val="28"/>
        </w:rPr>
        <w:t>Информация, полученная в результате экспертизы и измерения, преобразуется в форму, удобную для дальнейшего анализа,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интерпретации</w:t>
      </w:r>
    </w:p>
    <w:p w:rsidR="00EE4937" w:rsidRDefault="001C5698">
      <w:pPr>
        <w:pStyle w:val="a3"/>
        <w:spacing w:line="317" w:lineRule="exact"/>
      </w:pPr>
      <w:r>
        <w:t>и принятия управленческих решений.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975"/>
        </w:tabs>
        <w:spacing w:before="2" w:line="235" w:lineRule="auto"/>
        <w:ind w:left="170" w:right="301" w:firstLine="0"/>
        <w:jc w:val="both"/>
        <w:rPr>
          <w:sz w:val="28"/>
        </w:rPr>
      </w:pPr>
      <w:r>
        <w:rPr>
          <w:sz w:val="28"/>
        </w:rPr>
        <w:t>Система анализа и оценки качества образования предполагает стандартизацию показателей оценки качества применительно к каждому 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МСОКО.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975"/>
        </w:tabs>
        <w:spacing w:before="4" w:line="235" w:lineRule="auto"/>
        <w:ind w:left="170" w:right="299" w:firstLine="0"/>
        <w:jc w:val="both"/>
        <w:rPr>
          <w:sz w:val="28"/>
        </w:rPr>
      </w:pPr>
      <w:r>
        <w:rPr>
          <w:sz w:val="28"/>
        </w:rPr>
        <w:t>Система адресного обеспечения статистической и аналитической информацией.</w:t>
      </w:r>
    </w:p>
    <w:p w:rsidR="00EE4937" w:rsidRDefault="001C5698">
      <w:pPr>
        <w:pStyle w:val="a3"/>
        <w:spacing w:line="237" w:lineRule="auto"/>
        <w:ind w:right="304" w:firstLine="739"/>
      </w:pPr>
      <w:r>
        <w:t>Вся информация, собираемая из первичных источников, должна быть доступна для официального использования на муниципальном, региональном уровнях.</w:t>
      </w:r>
    </w:p>
    <w:p w:rsidR="00EE4937" w:rsidRDefault="001C5698">
      <w:pPr>
        <w:pStyle w:val="a3"/>
        <w:spacing w:line="235" w:lineRule="auto"/>
        <w:ind w:right="295"/>
      </w:pPr>
      <w:r>
        <w:t xml:space="preserve">Информация о качестве образования публикуется в ежегодных докладах соответствующего уровня (итоговые отчеты) и размещается на сайте </w:t>
      </w:r>
      <w:r w:rsidR="00330631">
        <w:t>МБУ «Информационно – методический центр Минераловодского городского округа».</w:t>
      </w:r>
    </w:p>
    <w:p w:rsidR="00EE4937" w:rsidRDefault="001C5698">
      <w:pPr>
        <w:pStyle w:val="a3"/>
        <w:spacing w:before="4" w:line="235" w:lineRule="auto"/>
        <w:ind w:right="309" w:firstLine="739"/>
      </w:pPr>
      <w:r>
        <w:t>Характер и формат информации о качестве образования и процедурах его оценки определяются:</w:t>
      </w:r>
    </w:p>
    <w:p w:rsidR="00330631" w:rsidRDefault="001C5698" w:rsidP="00330631">
      <w:pPr>
        <w:pStyle w:val="a3"/>
        <w:spacing w:before="2" w:line="235" w:lineRule="auto"/>
        <w:ind w:right="296" w:firstLine="550"/>
      </w:pPr>
      <w:r>
        <w:t>•</w:t>
      </w:r>
      <w:r w:rsidR="00330631">
        <w:t xml:space="preserve"> </w:t>
      </w:r>
      <w:r>
        <w:t xml:space="preserve">направленностью на группы потенциальных </w:t>
      </w:r>
      <w:proofErr w:type="gramStart"/>
      <w:r>
        <w:t>потребителей услуг муниципальной системы оценки качества</w:t>
      </w:r>
      <w:proofErr w:type="gramEnd"/>
      <w:r>
        <w:t xml:space="preserve"> образования, имеющих собственные потребности в отношении качества образования; </w:t>
      </w:r>
    </w:p>
    <w:p w:rsidR="00EE4937" w:rsidRDefault="001C5698" w:rsidP="00330631">
      <w:pPr>
        <w:pStyle w:val="a3"/>
        <w:spacing w:before="2" w:line="235" w:lineRule="auto"/>
        <w:ind w:right="296" w:firstLine="550"/>
      </w:pPr>
      <w:r>
        <w:t>•</w:t>
      </w:r>
      <w:r w:rsidR="00330631">
        <w:t xml:space="preserve"> </w:t>
      </w:r>
      <w:r>
        <w:t>уровнями готовности различных целевых групп к восприятию такого рода</w:t>
      </w:r>
      <w:r>
        <w:rPr>
          <w:spacing w:val="-27"/>
        </w:rPr>
        <w:t xml:space="preserve"> </w:t>
      </w:r>
      <w:r>
        <w:t>информации.</w:t>
      </w:r>
    </w:p>
    <w:p w:rsidR="00EE4937" w:rsidRDefault="001C5698">
      <w:pPr>
        <w:pStyle w:val="1"/>
        <w:numPr>
          <w:ilvl w:val="1"/>
          <w:numId w:val="4"/>
        </w:numPr>
        <w:tabs>
          <w:tab w:val="left" w:pos="541"/>
        </w:tabs>
        <w:spacing w:line="321" w:lineRule="exact"/>
        <w:ind w:left="540" w:hanging="371"/>
        <w:jc w:val="both"/>
      </w:pPr>
      <w:r>
        <w:t>Методы оценки качества</w:t>
      </w:r>
      <w:r>
        <w:rPr>
          <w:spacing w:val="-6"/>
        </w:rPr>
        <w:t xml:space="preserve"> </w:t>
      </w:r>
      <w:r>
        <w:t>образования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78"/>
        </w:tabs>
        <w:spacing w:before="4" w:line="235" w:lineRule="auto"/>
        <w:ind w:left="170" w:right="300" w:firstLine="0"/>
        <w:jc w:val="both"/>
        <w:rPr>
          <w:sz w:val="28"/>
        </w:rPr>
      </w:pPr>
      <w:r>
        <w:rPr>
          <w:sz w:val="28"/>
        </w:rPr>
        <w:t>Технологии процедур измерения определяются видом избранных контрольных измерительных материалов, способом 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применения.</w:t>
      </w:r>
    </w:p>
    <w:p w:rsidR="00EE4937" w:rsidRDefault="00EE4937">
      <w:pPr>
        <w:spacing w:line="235" w:lineRule="auto"/>
        <w:jc w:val="both"/>
        <w:rPr>
          <w:sz w:val="28"/>
        </w:rPr>
        <w:sectPr w:rsidR="00EE4937">
          <w:pgSz w:w="11900" w:h="16850"/>
          <w:pgMar w:top="1040" w:right="500" w:bottom="280" w:left="1500" w:header="720" w:footer="720" w:gutter="0"/>
          <w:cols w:space="720"/>
        </w:sectPr>
      </w:pPr>
    </w:p>
    <w:p w:rsidR="00EE4937" w:rsidRDefault="001C5698">
      <w:pPr>
        <w:pStyle w:val="a4"/>
        <w:numPr>
          <w:ilvl w:val="2"/>
          <w:numId w:val="4"/>
        </w:numPr>
        <w:tabs>
          <w:tab w:val="left" w:pos="711"/>
        </w:tabs>
        <w:spacing w:before="78" w:line="320" w:lineRule="exact"/>
        <w:ind w:left="710" w:hanging="538"/>
        <w:jc w:val="both"/>
        <w:rPr>
          <w:sz w:val="28"/>
        </w:rPr>
      </w:pPr>
      <w:r>
        <w:rPr>
          <w:sz w:val="28"/>
        </w:rPr>
        <w:lastRenderedPageBreak/>
        <w:t>Экспертиза качества 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обеспечивает:</w:t>
      </w:r>
    </w:p>
    <w:p w:rsidR="00EE4937" w:rsidRDefault="001C5698" w:rsidP="00330631">
      <w:pPr>
        <w:pStyle w:val="a3"/>
        <w:spacing w:before="3" w:line="235" w:lineRule="auto"/>
        <w:ind w:left="173" w:right="304" w:firstLine="537"/>
      </w:pPr>
      <w:r>
        <w:t>•</w:t>
      </w:r>
      <w:r w:rsidR="00330631">
        <w:t xml:space="preserve"> </w:t>
      </w:r>
      <w:r>
        <w:t>соответствие требований, предъявляемых к качеству образования, современным тенденциям развития образования;</w:t>
      </w:r>
    </w:p>
    <w:p w:rsidR="00EE4937" w:rsidRDefault="001C5698" w:rsidP="00330631">
      <w:pPr>
        <w:pStyle w:val="a3"/>
        <w:spacing w:before="3" w:line="235" w:lineRule="auto"/>
        <w:ind w:left="173" w:right="305" w:firstLine="547"/>
      </w:pPr>
      <w:r>
        <w:t>•</w:t>
      </w:r>
      <w:r w:rsidR="00330631">
        <w:t xml:space="preserve"> </w:t>
      </w:r>
      <w:r>
        <w:t>соответствие требований, предъявляемых к качеству образования в конкретном образовательном учреждении, социальным ожиданиям и интересам общества;</w:t>
      </w:r>
    </w:p>
    <w:p w:rsidR="00EE4937" w:rsidRDefault="001C5698" w:rsidP="00330631">
      <w:pPr>
        <w:pStyle w:val="a3"/>
        <w:spacing w:before="3" w:line="235" w:lineRule="auto"/>
        <w:ind w:left="173" w:right="297" w:firstLine="547"/>
      </w:pPr>
      <w:r>
        <w:t>•</w:t>
      </w:r>
      <w:r w:rsidR="00330631">
        <w:t xml:space="preserve"> </w:t>
      </w:r>
      <w:r>
        <w:t>формирование инструментария для реализации принципов государственно - общественного управления образованием;</w:t>
      </w:r>
    </w:p>
    <w:p w:rsidR="00EE4937" w:rsidRDefault="001C5698" w:rsidP="00330631">
      <w:pPr>
        <w:pStyle w:val="a3"/>
        <w:spacing w:line="319" w:lineRule="exact"/>
        <w:ind w:left="173" w:firstLine="547"/>
      </w:pPr>
      <w:r>
        <w:t>•</w:t>
      </w:r>
      <w:r w:rsidR="00330631">
        <w:t xml:space="preserve"> </w:t>
      </w:r>
      <w:r>
        <w:t>развитие механизмов экспертизы качества образования.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21"/>
        </w:tabs>
        <w:spacing w:line="317" w:lineRule="exact"/>
        <w:ind w:left="720" w:hanging="548"/>
        <w:jc w:val="both"/>
        <w:rPr>
          <w:sz w:val="28"/>
        </w:rPr>
      </w:pPr>
      <w:r>
        <w:rPr>
          <w:sz w:val="28"/>
        </w:rPr>
        <w:t>Основными объектами экспертизы качества 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выступают:</w:t>
      </w:r>
    </w:p>
    <w:p w:rsidR="00EE4937" w:rsidRDefault="001C5698" w:rsidP="00330631">
      <w:pPr>
        <w:pStyle w:val="a3"/>
        <w:spacing w:before="3" w:line="235" w:lineRule="auto"/>
        <w:ind w:left="173" w:right="996" w:firstLine="547"/>
      </w:pPr>
      <w:r>
        <w:t>•</w:t>
      </w:r>
      <w:r w:rsidR="00330631">
        <w:t xml:space="preserve"> </w:t>
      </w:r>
      <w:r>
        <w:t xml:space="preserve">качество образования, обеспечиваемого образовательной организацией, включая учебные и </w:t>
      </w:r>
      <w:proofErr w:type="spellStart"/>
      <w:r>
        <w:t>внеучебные</w:t>
      </w:r>
      <w:proofErr w:type="spellEnd"/>
      <w:r>
        <w:t xml:space="preserve"> достижения </w:t>
      </w:r>
      <w:proofErr w:type="gramStart"/>
      <w:r>
        <w:t>обучающихся</w:t>
      </w:r>
      <w:proofErr w:type="gramEnd"/>
      <w:r>
        <w:t>;</w:t>
      </w:r>
    </w:p>
    <w:p w:rsidR="00EE4937" w:rsidRDefault="001C5698" w:rsidP="00330631">
      <w:pPr>
        <w:pStyle w:val="a3"/>
        <w:spacing w:before="3" w:line="235" w:lineRule="auto"/>
        <w:ind w:left="173" w:right="305" w:firstLine="547"/>
      </w:pPr>
      <w:r>
        <w:t>•</w:t>
      </w:r>
      <w:r w:rsidR="00330631">
        <w:t xml:space="preserve"> </w:t>
      </w:r>
      <w:r>
        <w:t xml:space="preserve">общий уровень духовного, нравственного, социального и культурного развития </w:t>
      </w:r>
      <w:proofErr w:type="gramStart"/>
      <w:r>
        <w:t>обучающихся</w:t>
      </w:r>
      <w:proofErr w:type="gramEnd"/>
      <w:r>
        <w:t>, обеспечиваемый конкретной образовательной организацией.</w:t>
      </w:r>
    </w:p>
    <w:p w:rsidR="00EE4937" w:rsidRDefault="001C5698" w:rsidP="00330631">
      <w:pPr>
        <w:pStyle w:val="a3"/>
        <w:spacing w:before="4" w:line="235" w:lineRule="auto"/>
        <w:ind w:left="173" w:right="303" w:firstLine="547"/>
      </w:pPr>
      <w:r>
        <w:t>•</w:t>
      </w:r>
      <w:r w:rsidR="00330631">
        <w:t xml:space="preserve"> </w:t>
      </w:r>
      <w:r>
        <w:t>условия, созданные в образовательной организации в целях сохранения и укрепления психического, психологического и физического здоровья обучающихся;</w:t>
      </w:r>
    </w:p>
    <w:p w:rsidR="00EE4937" w:rsidRDefault="001C5698" w:rsidP="00330631">
      <w:pPr>
        <w:pStyle w:val="a3"/>
        <w:spacing w:before="4" w:line="235" w:lineRule="auto"/>
        <w:ind w:left="173" w:right="306" w:firstLine="547"/>
      </w:pPr>
      <w:r>
        <w:t>•</w:t>
      </w:r>
      <w:r w:rsidR="00330631">
        <w:t xml:space="preserve"> </w:t>
      </w:r>
      <w:r>
        <w:t>формирование специального инструментария для диагностики индивидуальных достижений обучающихся;</w:t>
      </w:r>
    </w:p>
    <w:p w:rsidR="00EE4937" w:rsidRDefault="001C5698" w:rsidP="00330631">
      <w:pPr>
        <w:pStyle w:val="a3"/>
        <w:spacing w:before="5" w:line="235" w:lineRule="auto"/>
        <w:ind w:left="173" w:right="304" w:firstLine="547"/>
      </w:pPr>
      <w:r>
        <w:t>•</w:t>
      </w:r>
      <w:r w:rsidR="00330631">
        <w:t xml:space="preserve"> </w:t>
      </w:r>
      <w:r>
        <w:t>развитие сетевого взаимодействия в рамках системы повышения квалификации;</w:t>
      </w:r>
    </w:p>
    <w:p w:rsidR="00EE4937" w:rsidRDefault="001C5698" w:rsidP="00330631">
      <w:pPr>
        <w:pStyle w:val="a3"/>
        <w:spacing w:before="3" w:line="235" w:lineRule="auto"/>
        <w:ind w:left="173" w:right="297" w:firstLine="547"/>
      </w:pPr>
      <w:r>
        <w:t>•</w:t>
      </w:r>
      <w:r w:rsidR="00330631">
        <w:t xml:space="preserve"> </w:t>
      </w:r>
      <w:r>
        <w:t>эффективность управления образовательными системами (образовательной организацией, муниципальной системой образования), в том числе - в финансово-экономической сфере;</w:t>
      </w:r>
    </w:p>
    <w:p w:rsidR="00EE4937" w:rsidRDefault="001C5698" w:rsidP="00330631">
      <w:pPr>
        <w:pStyle w:val="a3"/>
        <w:spacing w:before="4" w:line="235" w:lineRule="auto"/>
        <w:ind w:left="173" w:right="298" w:firstLine="547"/>
      </w:pPr>
      <w:r>
        <w:t>•</w:t>
      </w:r>
      <w:r w:rsidR="00330631">
        <w:t xml:space="preserve"> </w:t>
      </w:r>
      <w:r>
        <w:t>условия, созданные в образовательной организации в целях стимулирования и поощрения творческой инициативы педагогических  работников, повышения их профессионального мастерства;</w:t>
      </w:r>
    </w:p>
    <w:p w:rsidR="00EE4937" w:rsidRDefault="001C5698" w:rsidP="00330631">
      <w:pPr>
        <w:pStyle w:val="a3"/>
        <w:spacing w:before="3" w:line="235" w:lineRule="auto"/>
        <w:ind w:left="173" w:right="306" w:firstLine="547"/>
      </w:pPr>
      <w:r>
        <w:t>•</w:t>
      </w:r>
      <w:r w:rsidR="00330631">
        <w:t xml:space="preserve"> </w:t>
      </w:r>
      <w:r>
        <w:t>условия, созданные для реализации программ дополнительного образования, реализация индивидуальных запросов обучающихся.</w:t>
      </w:r>
    </w:p>
    <w:p w:rsidR="00EE4937" w:rsidRDefault="001C5698">
      <w:pPr>
        <w:pStyle w:val="a4"/>
        <w:numPr>
          <w:ilvl w:val="2"/>
          <w:numId w:val="4"/>
        </w:numPr>
        <w:tabs>
          <w:tab w:val="left" w:pos="721"/>
        </w:tabs>
        <w:spacing w:line="237" w:lineRule="auto"/>
        <w:ind w:left="173" w:right="305" w:firstLine="0"/>
        <w:jc w:val="both"/>
        <w:rPr>
          <w:sz w:val="28"/>
        </w:rPr>
      </w:pPr>
      <w:r>
        <w:rPr>
          <w:sz w:val="28"/>
        </w:rPr>
        <w:t>Доведение информации до общественности о результатах оценки качества образования осуществляется посредством публикаций, публичных и аналитических докладов о состоянии качества образования на 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sectPr w:rsidR="00EE4937">
      <w:pgSz w:w="11900" w:h="16850"/>
      <w:pgMar w:top="1020" w:right="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21A"/>
    <w:multiLevelType w:val="multilevel"/>
    <w:tmpl w:val="1E0E5CDA"/>
    <w:lvl w:ilvl="0">
      <w:start w:val="3"/>
      <w:numFmt w:val="decimal"/>
      <w:lvlText w:val="%1"/>
      <w:lvlJc w:val="left"/>
      <w:pPr>
        <w:ind w:left="739" w:hanging="5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39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69"/>
      </w:pPr>
      <w:rPr>
        <w:rFonts w:hint="default"/>
        <w:lang w:val="ru-RU" w:eastAsia="en-US" w:bidi="ar-SA"/>
      </w:rPr>
    </w:lvl>
  </w:abstractNum>
  <w:abstractNum w:abstractNumId="1">
    <w:nsid w:val="1BC931FD"/>
    <w:multiLevelType w:val="multilevel"/>
    <w:tmpl w:val="8B88734C"/>
    <w:lvl w:ilvl="0">
      <w:start w:val="1"/>
      <w:numFmt w:val="decimal"/>
      <w:lvlText w:val="%1"/>
      <w:lvlJc w:val="left"/>
      <w:pPr>
        <w:ind w:left="1046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6" w:hanging="8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1" w:hanging="8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816"/>
      </w:pPr>
      <w:rPr>
        <w:rFonts w:hint="default"/>
        <w:lang w:val="ru-RU" w:eastAsia="en-US" w:bidi="ar-SA"/>
      </w:rPr>
    </w:lvl>
  </w:abstractNum>
  <w:abstractNum w:abstractNumId="2">
    <w:nsid w:val="42B01B7A"/>
    <w:multiLevelType w:val="multilevel"/>
    <w:tmpl w:val="C05AE142"/>
    <w:lvl w:ilvl="0">
      <w:numFmt w:val="bullet"/>
      <w:lvlText w:val="о"/>
      <w:lvlJc w:val="left"/>
      <w:pPr>
        <w:ind w:left="158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90" w:hanging="21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43" w:hanging="5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531"/>
      </w:pPr>
      <w:rPr>
        <w:rFonts w:hint="default"/>
        <w:lang w:val="ru-RU" w:eastAsia="en-US" w:bidi="ar-SA"/>
      </w:rPr>
    </w:lvl>
  </w:abstractNum>
  <w:abstractNum w:abstractNumId="3">
    <w:nsid w:val="63DD69A5"/>
    <w:multiLevelType w:val="hybridMultilevel"/>
    <w:tmpl w:val="9E721D18"/>
    <w:lvl w:ilvl="0" w:tplc="041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">
    <w:nsid w:val="77DA33BE"/>
    <w:multiLevelType w:val="hybridMultilevel"/>
    <w:tmpl w:val="85A44B46"/>
    <w:lvl w:ilvl="0" w:tplc="2D66FC6A">
      <w:numFmt w:val="bullet"/>
      <w:lvlText w:val="•"/>
      <w:lvlJc w:val="left"/>
      <w:pPr>
        <w:ind w:left="37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B10E">
      <w:numFmt w:val="bullet"/>
      <w:lvlText w:val="•"/>
      <w:lvlJc w:val="left"/>
      <w:pPr>
        <w:ind w:left="1349" w:hanging="216"/>
      </w:pPr>
      <w:rPr>
        <w:rFonts w:hint="default"/>
        <w:lang w:val="ru-RU" w:eastAsia="en-US" w:bidi="ar-SA"/>
      </w:rPr>
    </w:lvl>
    <w:lvl w:ilvl="2" w:tplc="E17C0BCC">
      <w:numFmt w:val="bullet"/>
      <w:lvlText w:val="•"/>
      <w:lvlJc w:val="left"/>
      <w:pPr>
        <w:ind w:left="2323" w:hanging="216"/>
      </w:pPr>
      <w:rPr>
        <w:rFonts w:hint="default"/>
        <w:lang w:val="ru-RU" w:eastAsia="en-US" w:bidi="ar-SA"/>
      </w:rPr>
    </w:lvl>
    <w:lvl w:ilvl="3" w:tplc="0FEE6538">
      <w:numFmt w:val="bullet"/>
      <w:lvlText w:val="•"/>
      <w:lvlJc w:val="left"/>
      <w:pPr>
        <w:ind w:left="3297" w:hanging="216"/>
      </w:pPr>
      <w:rPr>
        <w:rFonts w:hint="default"/>
        <w:lang w:val="ru-RU" w:eastAsia="en-US" w:bidi="ar-SA"/>
      </w:rPr>
    </w:lvl>
    <w:lvl w:ilvl="4" w:tplc="A3C2CC6C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F31CFEF0">
      <w:numFmt w:val="bullet"/>
      <w:lvlText w:val="•"/>
      <w:lvlJc w:val="left"/>
      <w:pPr>
        <w:ind w:left="5245" w:hanging="216"/>
      </w:pPr>
      <w:rPr>
        <w:rFonts w:hint="default"/>
        <w:lang w:val="ru-RU" w:eastAsia="en-US" w:bidi="ar-SA"/>
      </w:rPr>
    </w:lvl>
    <w:lvl w:ilvl="6" w:tplc="CB9484E8">
      <w:numFmt w:val="bullet"/>
      <w:lvlText w:val="•"/>
      <w:lvlJc w:val="left"/>
      <w:pPr>
        <w:ind w:left="6219" w:hanging="216"/>
      </w:pPr>
      <w:rPr>
        <w:rFonts w:hint="default"/>
        <w:lang w:val="ru-RU" w:eastAsia="en-US" w:bidi="ar-SA"/>
      </w:rPr>
    </w:lvl>
    <w:lvl w:ilvl="7" w:tplc="5C709A7E">
      <w:numFmt w:val="bullet"/>
      <w:lvlText w:val="•"/>
      <w:lvlJc w:val="left"/>
      <w:pPr>
        <w:ind w:left="7193" w:hanging="216"/>
      </w:pPr>
      <w:rPr>
        <w:rFonts w:hint="default"/>
        <w:lang w:val="ru-RU" w:eastAsia="en-US" w:bidi="ar-SA"/>
      </w:rPr>
    </w:lvl>
    <w:lvl w:ilvl="8" w:tplc="5BDC6A5E">
      <w:numFmt w:val="bullet"/>
      <w:lvlText w:val="•"/>
      <w:lvlJc w:val="left"/>
      <w:pPr>
        <w:ind w:left="8167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4937"/>
    <w:rsid w:val="001C5698"/>
    <w:rsid w:val="002D16D4"/>
    <w:rsid w:val="003036C7"/>
    <w:rsid w:val="00330631"/>
    <w:rsid w:val="003A4144"/>
    <w:rsid w:val="00E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2417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A41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60spb.edusite.ru/DswMedia/poryadokgia-9ot07112018-189_1513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60spb.edusite.ru/DswMedia/poryadokgia-9ot07112018-189_15131.pdf" TargetMode="External"/><Relationship Id="rId12" Type="http://schemas.openxmlformats.org/officeDocument/2006/relationships/hyperlink" Target="http://360spb.edusite.ru/DswMedia/poryadokprovedeniyagia-11ot07112018-190_151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60spb.edusite.ru/DswMedia/poryadokgia-9ot07112018-189_15131.pdf" TargetMode="External"/><Relationship Id="rId11" Type="http://schemas.openxmlformats.org/officeDocument/2006/relationships/hyperlink" Target="http://360spb.edusite.ru/DswMedia/poryadokprovedeniyagia-11ot07112018-190_151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360spb.edusite.ru/DswMedia/poryadokprovedeniyagia-11ot07112018-190_151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60spb.edusite.ru/DswMedia/poryadokprovedeniyagia-11ot07112018-190_151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7</cp:revision>
  <dcterms:created xsi:type="dcterms:W3CDTF">2020-12-24T13:45:00Z</dcterms:created>
  <dcterms:modified xsi:type="dcterms:W3CDTF">2020-12-24T14:30:00Z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2020-12-24T00:00:00Z</vt:filetime>
  </property>
</Properties>
</file>